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5" w:rsidRPr="002A48BB" w:rsidRDefault="004458C5" w:rsidP="004458C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</w:t>
      </w:r>
      <w:r w:rsidR="002A48B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2A48BB">
        <w:rPr>
          <w:b/>
          <w:sz w:val="36"/>
          <w:szCs w:val="36"/>
          <w:u w:val="single"/>
        </w:rPr>
        <w:t>НЧ “ ВАСИЛ ЛЕВСКИ  1869” - АЙТОС</w:t>
      </w:r>
    </w:p>
    <w:p w:rsidR="004458C5" w:rsidRDefault="004458C5" w:rsidP="004458C5"/>
    <w:p w:rsidR="004458C5" w:rsidRPr="000837C6" w:rsidRDefault="004458C5" w:rsidP="004458C5"/>
    <w:p w:rsidR="004458C5" w:rsidRDefault="004458C5" w:rsidP="004458C5"/>
    <w:p w:rsidR="004458C5" w:rsidRDefault="004458C5" w:rsidP="004458C5"/>
    <w:p w:rsidR="004458C5" w:rsidRDefault="004458C5" w:rsidP="004458C5"/>
    <w:p w:rsidR="004458C5" w:rsidRDefault="004458C5" w:rsidP="004458C5">
      <w:pPr>
        <w:jc w:val="both"/>
      </w:pPr>
      <w:r>
        <w:t xml:space="preserve">             </w:t>
      </w:r>
    </w:p>
    <w:p w:rsidR="002A48BB" w:rsidRDefault="002A48BB" w:rsidP="004458C5">
      <w:pPr>
        <w:rPr>
          <w:b/>
        </w:rPr>
      </w:pPr>
      <w:r>
        <w:rPr>
          <w:b/>
        </w:rPr>
        <w:t xml:space="preserve">                                  </w:t>
      </w:r>
      <w:r w:rsidR="004458C5" w:rsidRPr="00F24EF4">
        <w:rPr>
          <w:b/>
        </w:rPr>
        <w:t>ПРЕД</w:t>
      </w:r>
      <w:r w:rsidR="004458C5">
        <w:rPr>
          <w:b/>
        </w:rPr>
        <w:t xml:space="preserve">ЛОЖЕНИЕ ЗА ДЕЙНОСТТА </w:t>
      </w:r>
    </w:p>
    <w:p w:rsidR="004458C5" w:rsidRDefault="002A48BB" w:rsidP="002A48BB">
      <w:pPr>
        <w:rPr>
          <w:b/>
        </w:rPr>
      </w:pPr>
      <w:r>
        <w:rPr>
          <w:b/>
        </w:rPr>
        <w:t xml:space="preserve">                   </w:t>
      </w:r>
      <w:r w:rsidR="004458C5">
        <w:rPr>
          <w:b/>
        </w:rPr>
        <w:t xml:space="preserve">НА НЧ </w:t>
      </w:r>
      <w:r w:rsidR="004458C5" w:rsidRPr="00F24EF4">
        <w:rPr>
          <w:b/>
        </w:rPr>
        <w:t>”ВАСИЛ ЛЕВСКИ</w:t>
      </w:r>
      <w:r w:rsidR="004458C5">
        <w:rPr>
          <w:b/>
        </w:rPr>
        <w:t xml:space="preserve"> 1869</w:t>
      </w:r>
      <w:r w:rsidR="004458C5" w:rsidRPr="00F24EF4">
        <w:rPr>
          <w:b/>
        </w:rPr>
        <w:t>”-</w:t>
      </w:r>
      <w:r>
        <w:rPr>
          <w:b/>
        </w:rPr>
        <w:t xml:space="preserve"> </w:t>
      </w:r>
      <w:r w:rsidR="006D5639">
        <w:rPr>
          <w:b/>
        </w:rPr>
        <w:t>АЙТОС ЗА 2020</w:t>
      </w:r>
      <w:r w:rsidR="004458C5">
        <w:rPr>
          <w:b/>
        </w:rPr>
        <w:t xml:space="preserve"> г.</w:t>
      </w:r>
    </w:p>
    <w:p w:rsidR="004458C5" w:rsidRDefault="004458C5" w:rsidP="004458C5">
      <w:pPr>
        <w:jc w:val="both"/>
        <w:rPr>
          <w:b/>
        </w:rPr>
      </w:pPr>
    </w:p>
    <w:p w:rsidR="004458C5" w:rsidRPr="00F24EF4" w:rsidRDefault="004458C5" w:rsidP="004458C5">
      <w:pPr>
        <w:jc w:val="both"/>
        <w:rPr>
          <w:b/>
        </w:rPr>
      </w:pPr>
      <w:r>
        <w:t xml:space="preserve">              На основание чл.26 а ,ал.1  от Закона за Народните читалища</w:t>
      </w:r>
    </w:p>
    <w:p w:rsidR="004458C5" w:rsidRDefault="004458C5"/>
    <w:p w:rsidR="004458C5" w:rsidRDefault="004458C5" w:rsidP="004458C5"/>
    <w:p w:rsidR="00941078" w:rsidRDefault="002A48BB" w:rsidP="002A48BB">
      <w:r>
        <w:t xml:space="preserve">       </w:t>
      </w:r>
      <w:r w:rsidR="004458C5">
        <w:t>НЧ „Васил Левски 1869” гр. Айтос е културно – просветно сдружение, създадено през 1869 година.  Работи на територията на Общи</w:t>
      </w:r>
      <w:r>
        <w:t xml:space="preserve">на Айтос, </w:t>
      </w:r>
      <w:r w:rsidR="0017158C">
        <w:t xml:space="preserve">с адрес на управление </w:t>
      </w:r>
      <w:r>
        <w:t>ул.”Ал.Стамболийски</w:t>
      </w:r>
      <w:r w:rsidR="0017158C">
        <w:t>”№ 14.</w:t>
      </w:r>
      <w:r>
        <w:t xml:space="preserve"> </w:t>
      </w:r>
      <w:r w:rsidR="004458C5">
        <w:t>Организира културни прояви и конкурси.Читалището изпълнява функции по изпълнение на държавни и местни културни, просветни и социални задачи в партньорство с образователни, културни и социални институции и други граждански сдружения, заложени в пр</w:t>
      </w:r>
      <w:r w:rsidR="006D5639">
        <w:t>ограмата му за 2020</w:t>
      </w:r>
      <w:r w:rsidR="004458C5">
        <w:t xml:space="preserve"> година.</w:t>
      </w:r>
    </w:p>
    <w:p w:rsidR="004458C5" w:rsidRDefault="004458C5" w:rsidP="004458C5">
      <w:pPr>
        <w:ind w:firstLine="720"/>
      </w:pPr>
    </w:p>
    <w:p w:rsidR="004458C5" w:rsidRPr="0017158C" w:rsidRDefault="0017158C" w:rsidP="004458C5">
      <w:pPr>
        <w:ind w:firstLine="720"/>
      </w:pPr>
      <w:r>
        <w:t xml:space="preserve">           </w:t>
      </w:r>
      <w:r w:rsidR="004458C5">
        <w:t xml:space="preserve"> </w:t>
      </w:r>
      <w:r w:rsidR="004458C5" w:rsidRPr="0017158C">
        <w:rPr>
          <w:b/>
        </w:rPr>
        <w:t>СИЛНИ СТРАНИ</w:t>
      </w:r>
    </w:p>
    <w:p w:rsidR="004458C5" w:rsidRDefault="004458C5" w:rsidP="004458C5">
      <w:pPr>
        <w:ind w:firstLine="720"/>
      </w:pPr>
    </w:p>
    <w:p w:rsidR="004458C5" w:rsidRDefault="004458C5" w:rsidP="004458C5">
      <w:pPr>
        <w:pStyle w:val="a3"/>
        <w:numPr>
          <w:ilvl w:val="0"/>
          <w:numId w:val="1"/>
        </w:numPr>
      </w:pPr>
      <w:r>
        <w:t xml:space="preserve"> НЧ ”Васил Левски 1869” гр. Айтос има утвърдени традиции и продължава историята на първия културен институт в гр. Айтос.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Съхранява и продължава да развива голяма част от дейностите, с които е разпознаваемо в обществения живот на града.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Съществува дългогодишен опит и капацитет за работа в партньорство със социални, образователни и културни институции.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Професионална по размери сцена и салон с 640 места.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Екипът от специалисти, работещи в читалището е компетентен и с опит в реализирането на ежедневните си задачи и на крупни културни проекти.</w:t>
      </w:r>
    </w:p>
    <w:p w:rsidR="004458C5" w:rsidRPr="004458C5" w:rsidRDefault="004458C5" w:rsidP="004458C5"/>
    <w:p w:rsidR="004458C5" w:rsidRPr="004458C5" w:rsidRDefault="004458C5" w:rsidP="004458C5"/>
    <w:p w:rsidR="004458C5" w:rsidRDefault="004458C5" w:rsidP="004458C5"/>
    <w:p w:rsidR="004458C5" w:rsidRPr="0017158C" w:rsidRDefault="0017158C" w:rsidP="004458C5">
      <w:pPr>
        <w:ind w:firstLine="720"/>
      </w:pPr>
      <w:r>
        <w:t xml:space="preserve">          </w:t>
      </w:r>
      <w:r w:rsidR="004458C5">
        <w:t xml:space="preserve">   </w:t>
      </w:r>
      <w:r w:rsidR="004458C5" w:rsidRPr="0017158C">
        <w:rPr>
          <w:b/>
        </w:rPr>
        <w:t>СЛАБИ СТРАНИ</w:t>
      </w:r>
    </w:p>
    <w:p w:rsidR="004458C5" w:rsidRPr="004458C5" w:rsidRDefault="004458C5" w:rsidP="004458C5"/>
    <w:p w:rsidR="004458C5" w:rsidRDefault="004458C5" w:rsidP="004458C5"/>
    <w:p w:rsidR="004458C5" w:rsidRDefault="004458C5" w:rsidP="004458C5">
      <w:pPr>
        <w:pStyle w:val="a3"/>
        <w:numPr>
          <w:ilvl w:val="0"/>
          <w:numId w:val="1"/>
        </w:numPr>
        <w:tabs>
          <w:tab w:val="left" w:pos="1250"/>
        </w:tabs>
      </w:pPr>
      <w:r>
        <w:t>Липсват модерни технически средства</w:t>
      </w:r>
      <w:r w:rsidR="008D53ED">
        <w:t>, кабинети за водене на занятия, зали за репетиции и адекватна отоплителна система.</w:t>
      </w:r>
    </w:p>
    <w:p w:rsidR="006D5639" w:rsidRDefault="006D5639" w:rsidP="004458C5">
      <w:pPr>
        <w:pStyle w:val="a3"/>
        <w:numPr>
          <w:ilvl w:val="0"/>
          <w:numId w:val="1"/>
        </w:numPr>
        <w:tabs>
          <w:tab w:val="left" w:pos="1250"/>
        </w:tabs>
      </w:pPr>
      <w:r>
        <w:t>Спешна нужда от основен ремонт.</w:t>
      </w:r>
    </w:p>
    <w:p w:rsidR="008D53ED" w:rsidRDefault="008D53ED" w:rsidP="008D53ED">
      <w:pPr>
        <w:pStyle w:val="a3"/>
        <w:tabs>
          <w:tab w:val="left" w:pos="1250"/>
        </w:tabs>
        <w:ind w:left="1080"/>
      </w:pPr>
    </w:p>
    <w:p w:rsidR="008D53ED" w:rsidRPr="008D53ED" w:rsidRDefault="008D53ED" w:rsidP="008D53ED">
      <w:pPr>
        <w:pStyle w:val="a3"/>
        <w:tabs>
          <w:tab w:val="left" w:pos="1250"/>
        </w:tabs>
        <w:ind w:left="1080"/>
        <w:rPr>
          <w:b/>
          <w:u w:val="single"/>
        </w:rPr>
      </w:pPr>
    </w:p>
    <w:p w:rsidR="002A48BB" w:rsidRDefault="002A48BB" w:rsidP="008D53ED">
      <w:pPr>
        <w:pStyle w:val="a3"/>
        <w:tabs>
          <w:tab w:val="left" w:pos="1250"/>
        </w:tabs>
        <w:ind w:left="1080"/>
        <w:rPr>
          <w:b/>
          <w:u w:val="single"/>
        </w:rPr>
      </w:pPr>
    </w:p>
    <w:p w:rsidR="002A48BB" w:rsidRDefault="002A48BB" w:rsidP="008D53ED">
      <w:pPr>
        <w:pStyle w:val="a3"/>
        <w:tabs>
          <w:tab w:val="left" w:pos="1250"/>
        </w:tabs>
        <w:ind w:left="1080"/>
        <w:rPr>
          <w:b/>
          <w:u w:val="single"/>
        </w:rPr>
      </w:pPr>
    </w:p>
    <w:p w:rsidR="008D53ED" w:rsidRPr="0017158C" w:rsidRDefault="00417F4B" w:rsidP="008D53ED">
      <w:pPr>
        <w:pStyle w:val="a3"/>
        <w:tabs>
          <w:tab w:val="left" w:pos="1250"/>
        </w:tabs>
        <w:ind w:left="1080"/>
        <w:rPr>
          <w:b/>
        </w:rPr>
      </w:pPr>
      <w:r>
        <w:rPr>
          <w:b/>
        </w:rPr>
        <w:t xml:space="preserve">      </w:t>
      </w:r>
      <w:r w:rsidR="008D53ED" w:rsidRPr="0017158C">
        <w:rPr>
          <w:b/>
        </w:rPr>
        <w:t>ПРЕДИМСТВА</w:t>
      </w:r>
    </w:p>
    <w:p w:rsidR="008D53ED" w:rsidRDefault="008D53ED" w:rsidP="008D53ED">
      <w:pPr>
        <w:pStyle w:val="a3"/>
        <w:tabs>
          <w:tab w:val="left" w:pos="1250"/>
        </w:tabs>
        <w:ind w:left="1080"/>
        <w:rPr>
          <w:b/>
          <w:u w:val="single"/>
        </w:rPr>
      </w:pP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r>
        <w:lastRenderedPageBreak/>
        <w:t>Съвместяването на утвърдени форми за работа с модерни и отговарящи на времето послания.</w:t>
      </w: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r>
        <w:t>Осъществява успешна симбиоза между всички читалищни звена в реализирането на цялостната културно-образователна програма.</w:t>
      </w: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proofErr w:type="spellStart"/>
      <w:r>
        <w:t>Екипност</w:t>
      </w:r>
      <w:proofErr w:type="spellEnd"/>
      <w:r>
        <w:t xml:space="preserve"> в осъществяването на творчески задачи.</w:t>
      </w:r>
    </w:p>
    <w:p w:rsidR="008D53ED" w:rsidRPr="008D53ED" w:rsidRDefault="008D53ED" w:rsidP="008D53ED"/>
    <w:p w:rsidR="008D53ED" w:rsidRPr="008D53ED" w:rsidRDefault="008D53ED" w:rsidP="008D53ED">
      <w:pPr>
        <w:rPr>
          <w:b/>
          <w:u w:val="single"/>
        </w:rPr>
      </w:pPr>
    </w:p>
    <w:p w:rsidR="008D53ED" w:rsidRPr="0017158C" w:rsidRDefault="00417F4B" w:rsidP="008D53ED">
      <w:pPr>
        <w:tabs>
          <w:tab w:val="left" w:pos="1141"/>
        </w:tabs>
        <w:ind w:left="1080"/>
        <w:rPr>
          <w:b/>
        </w:rPr>
      </w:pPr>
      <w:r>
        <w:rPr>
          <w:b/>
        </w:rPr>
        <w:t xml:space="preserve">       </w:t>
      </w:r>
      <w:r w:rsidR="008D53ED" w:rsidRPr="0017158C">
        <w:rPr>
          <w:b/>
        </w:rPr>
        <w:t>ЗАКОНОВА БАЗА</w:t>
      </w:r>
    </w:p>
    <w:p w:rsidR="008D53ED" w:rsidRDefault="008D53ED" w:rsidP="008D53ED">
      <w:pPr>
        <w:tabs>
          <w:tab w:val="left" w:pos="1141"/>
        </w:tabs>
        <w:ind w:left="1080"/>
      </w:pPr>
    </w:p>
    <w:p w:rsidR="008D53ED" w:rsidRDefault="008D53ED" w:rsidP="008D53ED">
      <w:pPr>
        <w:tabs>
          <w:tab w:val="left" w:pos="1141"/>
        </w:tabs>
        <w:ind w:left="1080"/>
      </w:pPr>
      <w:r>
        <w:t>Като юридическо лица с нестопанска цел чита</w:t>
      </w:r>
      <w:r w:rsidR="002A48BB">
        <w:t xml:space="preserve">лището осъществява дейността си </w:t>
      </w:r>
      <w:r>
        <w:t>в съответствие с Устава на читалището, разпоредбите на Закона за народните читалища,  Закона за обществените библиотеки и Закона за закрила и развитие на културата; стриктно спазва законодателството в Република България и Конституцията.</w:t>
      </w:r>
    </w:p>
    <w:p w:rsidR="008D53ED" w:rsidRPr="008D53ED" w:rsidRDefault="008D53ED" w:rsidP="008D53ED"/>
    <w:p w:rsidR="008D53ED" w:rsidRDefault="008D53ED" w:rsidP="008D53ED"/>
    <w:p w:rsidR="008D53ED" w:rsidRPr="0017158C" w:rsidRDefault="008D53ED" w:rsidP="008D53ED">
      <w:pPr>
        <w:tabs>
          <w:tab w:val="left" w:pos="1223"/>
        </w:tabs>
        <w:rPr>
          <w:b/>
        </w:rPr>
      </w:pPr>
      <w:r>
        <w:tab/>
      </w:r>
      <w:r w:rsidR="00417F4B">
        <w:t xml:space="preserve">     </w:t>
      </w:r>
      <w:r w:rsidRPr="0017158C">
        <w:rPr>
          <w:b/>
        </w:rPr>
        <w:t>МИСИЯ</w:t>
      </w:r>
    </w:p>
    <w:p w:rsidR="008D53ED" w:rsidRPr="0017158C" w:rsidRDefault="008D53ED" w:rsidP="008D53ED">
      <w:pPr>
        <w:tabs>
          <w:tab w:val="left" w:pos="1223"/>
        </w:tabs>
      </w:pPr>
      <w:r w:rsidRPr="0017158C">
        <w:t xml:space="preserve">  </w:t>
      </w:r>
      <w:r w:rsidR="00417F4B">
        <w:t xml:space="preserve">   </w:t>
      </w:r>
    </w:p>
    <w:p w:rsidR="008D53ED" w:rsidRDefault="008D53ED" w:rsidP="008D53ED">
      <w:pPr>
        <w:tabs>
          <w:tab w:val="left" w:pos="1223"/>
        </w:tabs>
      </w:pPr>
    </w:p>
    <w:p w:rsidR="008D53ED" w:rsidRDefault="008D53ED" w:rsidP="008D53ED">
      <w:pPr>
        <w:tabs>
          <w:tab w:val="left" w:pos="1223"/>
        </w:tabs>
      </w:pPr>
      <w:r>
        <w:t xml:space="preserve">                Да съхрани и развива духовните традиции, националната идентичност и      историческата памет на населението, припомняйки величието на българския дух и да внушава самочувствието на </w:t>
      </w:r>
      <w:proofErr w:type="spellStart"/>
      <w:r>
        <w:t>Айтозлии</w:t>
      </w:r>
      <w:proofErr w:type="spellEnd"/>
      <w:r>
        <w:t xml:space="preserve">  като граждани на Европейския съюз.</w:t>
      </w:r>
    </w:p>
    <w:p w:rsidR="008D53ED" w:rsidRPr="008D53ED" w:rsidRDefault="008D53ED" w:rsidP="008D53ED"/>
    <w:p w:rsidR="008D53ED" w:rsidRDefault="008D53ED" w:rsidP="008D53ED"/>
    <w:p w:rsidR="008D53ED" w:rsidRPr="0017158C" w:rsidRDefault="008D53ED" w:rsidP="008D53ED">
      <w:pPr>
        <w:tabs>
          <w:tab w:val="left" w:pos="1060"/>
        </w:tabs>
        <w:rPr>
          <w:b/>
        </w:rPr>
      </w:pPr>
      <w:r>
        <w:tab/>
      </w:r>
      <w:r w:rsidR="00417F4B">
        <w:t xml:space="preserve">     </w:t>
      </w:r>
      <w:r w:rsidRPr="0017158C">
        <w:rPr>
          <w:b/>
        </w:rPr>
        <w:t>ВИЗИЯ</w:t>
      </w:r>
    </w:p>
    <w:p w:rsidR="002A48BB" w:rsidRDefault="002A48BB" w:rsidP="008D53ED">
      <w:pPr>
        <w:tabs>
          <w:tab w:val="left" w:pos="1060"/>
        </w:tabs>
        <w:rPr>
          <w:b/>
          <w:u w:val="single"/>
        </w:rPr>
      </w:pPr>
    </w:p>
    <w:p w:rsidR="00B65087" w:rsidRDefault="002A48BB" w:rsidP="008D53ED">
      <w:pPr>
        <w:tabs>
          <w:tab w:val="left" w:pos="1060"/>
        </w:tabs>
        <w:rPr>
          <w:b/>
          <w:u w:val="single"/>
        </w:rPr>
      </w:pPr>
      <w:r>
        <w:t xml:space="preserve">          </w:t>
      </w:r>
      <w:r w:rsidR="00B65087">
        <w:t xml:space="preserve"> </w:t>
      </w:r>
      <w:r w:rsidR="008D53ED">
        <w:t xml:space="preserve">Визията на читалището се определя </w:t>
      </w:r>
      <w:r w:rsidR="00B65087">
        <w:t xml:space="preserve"> от работата на неговите структури, чийто прояви са познати на територията на града и страната. Тяхната история и творческа съдба е свързана с живота на поколения </w:t>
      </w:r>
      <w:proofErr w:type="spellStart"/>
      <w:r w:rsidR="00B65087">
        <w:t>айтозлии</w:t>
      </w:r>
      <w:proofErr w:type="spellEnd"/>
      <w:r w:rsidR="00B65087">
        <w:t>, както и с прояви, станали емблематични за града ни.</w:t>
      </w:r>
    </w:p>
    <w:p w:rsidR="00B65087" w:rsidRPr="00B65087" w:rsidRDefault="00B65087" w:rsidP="00B65087"/>
    <w:p w:rsidR="00B65087" w:rsidRDefault="00B65087" w:rsidP="00B65087"/>
    <w:p w:rsidR="00B65087" w:rsidRPr="0017158C" w:rsidRDefault="00B65087" w:rsidP="00B65087"/>
    <w:p w:rsidR="008D53ED" w:rsidRPr="0017158C" w:rsidRDefault="00B65087" w:rsidP="00B65087">
      <w:pPr>
        <w:tabs>
          <w:tab w:val="left" w:pos="992"/>
        </w:tabs>
        <w:rPr>
          <w:b/>
        </w:rPr>
      </w:pPr>
      <w:r w:rsidRPr="0017158C">
        <w:tab/>
      </w:r>
      <w:r w:rsidR="00417F4B">
        <w:t xml:space="preserve">      </w:t>
      </w:r>
      <w:r w:rsidRPr="0017158C">
        <w:rPr>
          <w:b/>
        </w:rPr>
        <w:t>ЦЕННОСТИ</w:t>
      </w:r>
    </w:p>
    <w:p w:rsidR="00B65087" w:rsidRPr="0017158C" w:rsidRDefault="00B65087" w:rsidP="00B65087">
      <w:pPr>
        <w:tabs>
          <w:tab w:val="left" w:pos="992"/>
        </w:tabs>
        <w:rPr>
          <w:b/>
        </w:rPr>
      </w:pPr>
    </w:p>
    <w:p w:rsidR="00B65087" w:rsidRDefault="00B65087" w:rsidP="00B65087">
      <w:pPr>
        <w:tabs>
          <w:tab w:val="left" w:pos="992"/>
        </w:tabs>
      </w:pPr>
      <w:r>
        <w:tab/>
        <w:t>Чрез различни дейности осъществявани в читалището да се възпитава отношение към културата и изкуството. Да се развиват умения полезни за развитието на децата и възрастните.</w:t>
      </w:r>
    </w:p>
    <w:p w:rsidR="00B65087" w:rsidRPr="00B65087" w:rsidRDefault="00B65087" w:rsidP="00B65087"/>
    <w:p w:rsidR="00B65087" w:rsidRDefault="00B65087" w:rsidP="00B65087"/>
    <w:p w:rsidR="000138F0" w:rsidRDefault="00B65087" w:rsidP="00B65087">
      <w:pPr>
        <w:tabs>
          <w:tab w:val="left" w:pos="1032"/>
        </w:tabs>
      </w:pPr>
      <w:r>
        <w:tab/>
      </w:r>
    </w:p>
    <w:p w:rsidR="000138F0" w:rsidRDefault="000138F0" w:rsidP="00B65087">
      <w:pPr>
        <w:tabs>
          <w:tab w:val="left" w:pos="1032"/>
        </w:tabs>
      </w:pPr>
    </w:p>
    <w:p w:rsidR="000138F0" w:rsidRDefault="000138F0" w:rsidP="00B65087">
      <w:pPr>
        <w:tabs>
          <w:tab w:val="left" w:pos="1032"/>
        </w:tabs>
      </w:pPr>
    </w:p>
    <w:p w:rsidR="000138F0" w:rsidRDefault="000138F0" w:rsidP="00B65087">
      <w:pPr>
        <w:tabs>
          <w:tab w:val="left" w:pos="1032"/>
        </w:tabs>
      </w:pPr>
    </w:p>
    <w:p w:rsidR="000138F0" w:rsidRDefault="000138F0" w:rsidP="00B65087">
      <w:pPr>
        <w:tabs>
          <w:tab w:val="left" w:pos="1032"/>
        </w:tabs>
      </w:pPr>
    </w:p>
    <w:p w:rsidR="00B65087" w:rsidRPr="0017158C" w:rsidRDefault="0017158C" w:rsidP="00B65087">
      <w:pPr>
        <w:tabs>
          <w:tab w:val="left" w:pos="1032"/>
        </w:tabs>
        <w:rPr>
          <w:b/>
        </w:rPr>
      </w:pPr>
      <w:r>
        <w:t xml:space="preserve">                 </w:t>
      </w:r>
      <w:r w:rsidR="00417F4B">
        <w:t xml:space="preserve">    </w:t>
      </w:r>
      <w:r>
        <w:t xml:space="preserve"> </w:t>
      </w:r>
      <w:r w:rsidR="000138F0" w:rsidRPr="0017158C">
        <w:t xml:space="preserve"> </w:t>
      </w:r>
      <w:r w:rsidR="00B65087" w:rsidRPr="0017158C">
        <w:rPr>
          <w:b/>
        </w:rPr>
        <w:t>ОСНОВНИ   ЦЕЛИ</w:t>
      </w:r>
    </w:p>
    <w:p w:rsidR="00B65087" w:rsidRDefault="00B65087" w:rsidP="00B65087"/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lastRenderedPageBreak/>
        <w:t xml:space="preserve"> Развива и обогатява културния живот на града.</w:t>
      </w:r>
    </w:p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Съхранява обичаите и традициите на българския народ.</w:t>
      </w:r>
    </w:p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Разширява знанията на гражданите и приобщаването им към ценностите и постиженията на науката, изкуството и културата.</w:t>
      </w:r>
    </w:p>
    <w:p w:rsidR="00B65087" w:rsidRDefault="007819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Възпитава</w:t>
      </w:r>
      <w:r w:rsidR="00B65087">
        <w:t xml:space="preserve"> и утвърждава национално самосъзнание и преклонение пред величието на българския дух.</w:t>
      </w:r>
    </w:p>
    <w:p w:rsidR="005F1AA0" w:rsidRDefault="005F1AA0" w:rsidP="005F1AA0">
      <w:pPr>
        <w:tabs>
          <w:tab w:val="left" w:pos="1114"/>
        </w:tabs>
      </w:pPr>
    </w:p>
    <w:p w:rsidR="005F1AA0" w:rsidRDefault="00417F4B" w:rsidP="006D5639">
      <w:pPr>
        <w:tabs>
          <w:tab w:val="left" w:pos="1114"/>
        </w:tabs>
        <w:ind w:left="1080"/>
        <w:rPr>
          <w:b/>
        </w:rPr>
      </w:pPr>
      <w:r>
        <w:rPr>
          <w:b/>
        </w:rPr>
        <w:t xml:space="preserve">     </w:t>
      </w:r>
      <w:r w:rsidR="005F1AA0" w:rsidRPr="0017158C">
        <w:rPr>
          <w:b/>
        </w:rPr>
        <w:t>ДЕЙНОСТИ</w:t>
      </w:r>
    </w:p>
    <w:p w:rsidR="006D5639" w:rsidRPr="0017158C" w:rsidRDefault="006D5639" w:rsidP="005F1AA0">
      <w:pPr>
        <w:tabs>
          <w:tab w:val="left" w:pos="1114"/>
        </w:tabs>
        <w:rPr>
          <w:b/>
        </w:rPr>
      </w:pPr>
    </w:p>
    <w:p w:rsidR="00417F4B" w:rsidRPr="00417F4B" w:rsidRDefault="006D5639" w:rsidP="00417F4B">
      <w:pPr>
        <w:ind w:left="525"/>
        <w:rPr>
          <w:b/>
          <w:u w:val="single"/>
        </w:rPr>
      </w:pPr>
      <w:r w:rsidRPr="008D3F13">
        <w:t xml:space="preserve"> </w:t>
      </w:r>
    </w:p>
    <w:p w:rsidR="006D5639" w:rsidRDefault="00417F4B" w:rsidP="00417F4B">
      <w:pPr>
        <w:ind w:left="525"/>
        <w:rPr>
          <w:b/>
          <w:u w:val="single"/>
        </w:rPr>
      </w:pPr>
      <w:r>
        <w:t xml:space="preserve">    </w:t>
      </w:r>
      <w:r w:rsidRPr="00417F4B">
        <w:rPr>
          <w:b/>
        </w:rPr>
        <w:t>1.</w:t>
      </w:r>
      <w:r w:rsidR="006D5639" w:rsidRPr="008D3F13">
        <w:t xml:space="preserve">  </w:t>
      </w:r>
      <w:r w:rsidR="006D5639" w:rsidRPr="008B0ED6">
        <w:rPr>
          <w:b/>
          <w:u w:val="single"/>
        </w:rPr>
        <w:t>БИБЛИОТЕЧНО ДЕЛО</w:t>
      </w:r>
    </w:p>
    <w:p w:rsidR="005F1AA0" w:rsidRDefault="005F1AA0" w:rsidP="005F1AA0">
      <w:pPr>
        <w:tabs>
          <w:tab w:val="left" w:pos="1114"/>
        </w:tabs>
        <w:rPr>
          <w:b/>
          <w:u w:val="single"/>
        </w:rPr>
      </w:pPr>
    </w:p>
    <w:p w:rsidR="006D5639" w:rsidRPr="008D3F13" w:rsidRDefault="006D5639" w:rsidP="006D5639">
      <w:pPr>
        <w:pStyle w:val="a4"/>
      </w:pPr>
      <w:r>
        <w:t xml:space="preserve">    </w:t>
      </w:r>
      <w:r w:rsidRPr="008D3F13">
        <w:t xml:space="preserve">Библиотеката на НЧ”Васил Левски 1869” е разположена на 300 кв.м. с три отдела: заемна за възрастни, детски отдел  и читалня. Фондът наброява </w:t>
      </w:r>
      <w:r>
        <w:t>79</w:t>
      </w:r>
      <w:r w:rsidR="00FE61A5">
        <w:t>968</w:t>
      </w:r>
      <w:r w:rsidRPr="008D3F13">
        <w:t xml:space="preserve"> библиотечни единици. Регистрирани читатели – </w:t>
      </w:r>
      <w:r w:rsidR="00FE61A5">
        <w:t>2880</w:t>
      </w:r>
      <w:r w:rsidRPr="008D3F13">
        <w:t xml:space="preserve">,   от  тях до 14 год. - </w:t>
      </w:r>
      <w:r w:rsidR="00FE61A5">
        <w:t>2300</w:t>
      </w:r>
      <w:r w:rsidRPr="008D3F13">
        <w:t xml:space="preserve">, посещения - </w:t>
      </w:r>
      <w:r w:rsidR="00FE61A5">
        <w:t>23358</w:t>
      </w:r>
      <w:r w:rsidRPr="008D3F13">
        <w:t xml:space="preserve">, заети библиотечни документи – </w:t>
      </w:r>
      <w:r w:rsidR="00FE61A5">
        <w:t>54329</w:t>
      </w:r>
      <w:r w:rsidRPr="008D3F13">
        <w:t>. Специфичната библиотечна работа е на ниво закупуване, съхранение и опазване на библиотечните фондове. Поддържат се азбучен и систематичен каталог и тематични картотеки. Новите книги се обработват автоматизирано чрез АБ класификатор. Изградено е електронно попълване на инвентарната книга .Работата ни по проекта „Глобални библиотеки България” и оборудваните 7 компютърни работни места с неограничена интернет връзка ни  позволява читателски запитвания и търсения да бъдат изпълнявани не само по традиционния заемен начин , а да се търсят ресурси в уеб-библиотеки и специализирани портали , да се работи с електронни масиви.</w:t>
      </w:r>
    </w:p>
    <w:p w:rsidR="006D5639" w:rsidRPr="008D3F13" w:rsidRDefault="006D5639" w:rsidP="006D5639">
      <w:pPr>
        <w:pStyle w:val="a4"/>
      </w:pPr>
      <w:r w:rsidRPr="008D3F13">
        <w:t xml:space="preserve">      </w:t>
      </w:r>
    </w:p>
    <w:p w:rsidR="006D5639" w:rsidRPr="008D3F13" w:rsidRDefault="006D5639" w:rsidP="006D5639">
      <w:pPr>
        <w:pStyle w:val="a4"/>
        <w:rPr>
          <w:shd w:val="clear" w:color="auto" w:fill="FFFFFF"/>
        </w:rPr>
      </w:pPr>
      <w:r w:rsidRPr="008D3F13">
        <w:rPr>
          <w:shd w:val="clear" w:color="auto" w:fill="FFFFFF"/>
        </w:rPr>
        <w:t>Като неразделна част от читалището, библиотеката активно участва в организирането на културния живот в града ,общината, областта, региони и в национален мащаб. Дей</w:t>
      </w:r>
      <w:r w:rsidR="00FE61A5">
        <w:rPr>
          <w:shd w:val="clear" w:color="auto" w:fill="FFFFFF"/>
        </w:rPr>
        <w:t>ността на библиотеката през 2020</w:t>
      </w:r>
      <w:r w:rsidRPr="008D3F13">
        <w:rPr>
          <w:shd w:val="clear" w:color="auto" w:fill="FFFFFF"/>
        </w:rPr>
        <w:t xml:space="preserve"> г. ще включва:</w:t>
      </w:r>
    </w:p>
    <w:p w:rsidR="006D5639" w:rsidRPr="008D3F13" w:rsidRDefault="006D5639" w:rsidP="006D5639">
      <w:pPr>
        <w:pStyle w:val="a4"/>
      </w:pPr>
      <w:r w:rsidRPr="008D3F13">
        <w:rPr>
          <w:shd w:val="clear" w:color="auto" w:fill="FFFFFF"/>
        </w:rPr>
        <w:t>Актуализиране на библиотечния фонд на читалищната библиотека, чрез закупуване на нова литература, абонамент, дарения,</w:t>
      </w:r>
      <w:r w:rsidRPr="008D3F13">
        <w:t xml:space="preserve"> </w:t>
      </w:r>
      <w:r w:rsidRPr="008D3F13">
        <w:rPr>
          <w:shd w:val="clear" w:color="auto" w:fill="FFFFFF"/>
        </w:rPr>
        <w:t>кандидатстване с проект пред МК и други организации;</w:t>
      </w:r>
    </w:p>
    <w:p w:rsidR="006D5639" w:rsidRPr="008D3F13" w:rsidRDefault="006D5639" w:rsidP="006D5639">
      <w:pPr>
        <w:pStyle w:val="a4"/>
      </w:pPr>
      <w:r w:rsidRPr="008D3F13">
        <w:rPr>
          <w:shd w:val="clear" w:color="auto" w:fill="FFFFFF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</w:t>
      </w:r>
      <w:r w:rsidRPr="008D3F13">
        <w:t>;</w:t>
      </w:r>
    </w:p>
    <w:p w:rsidR="006D5639" w:rsidRPr="008D3F13" w:rsidRDefault="006D5639" w:rsidP="006D5639">
      <w:pPr>
        <w:pStyle w:val="a4"/>
      </w:pPr>
      <w:r w:rsidRPr="008D3F13">
        <w:rPr>
          <w:shd w:val="clear" w:color="auto" w:fill="FFFFFF"/>
        </w:rPr>
        <w:t>Организиране на литературни четения,</w:t>
      </w:r>
      <w:r w:rsidRPr="008D3F13">
        <w:t xml:space="preserve"> </w:t>
      </w:r>
      <w:r w:rsidRPr="008D3F13">
        <w:rPr>
          <w:shd w:val="clear" w:color="auto" w:fill="FFFFFF"/>
        </w:rPr>
        <w:t>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6D5639" w:rsidRPr="008D3F13" w:rsidRDefault="006D5639" w:rsidP="006D5639">
      <w:pPr>
        <w:pStyle w:val="a4"/>
      </w:pPr>
      <w:r w:rsidRPr="008D3F13">
        <w:t>Обогатяване знанията на библиотекаря, чрез участие в организирани обучения;</w:t>
      </w:r>
    </w:p>
    <w:p w:rsidR="006D5639" w:rsidRPr="008D3F13" w:rsidRDefault="006D5639" w:rsidP="006D5639">
      <w:pPr>
        <w:pStyle w:val="a4"/>
      </w:pPr>
      <w:r w:rsidRPr="008D3F13">
        <w:t>Продължаване работата по Програма „</w:t>
      </w:r>
      <w:proofErr w:type="spellStart"/>
      <w:r w:rsidRPr="008D3F13">
        <w:t>Глоб@лни</w:t>
      </w:r>
      <w:proofErr w:type="spellEnd"/>
      <w:r w:rsidRPr="008D3F13">
        <w:t xml:space="preserve"> библиотеки“ </w:t>
      </w:r>
    </w:p>
    <w:p w:rsidR="00FE61A5" w:rsidRPr="00FE61A5" w:rsidRDefault="00FE61A5" w:rsidP="00FE61A5">
      <w:pPr>
        <w:pStyle w:val="a4"/>
        <w:rPr>
          <w:b/>
          <w:bCs/>
          <w:u w:val="single"/>
        </w:rPr>
      </w:pPr>
    </w:p>
    <w:p w:rsidR="00FE61A5" w:rsidRPr="00FE61A5" w:rsidRDefault="00FE61A5" w:rsidP="00FE61A5">
      <w:pPr>
        <w:pStyle w:val="a4"/>
        <w:ind w:left="525"/>
        <w:rPr>
          <w:b/>
          <w:bCs/>
          <w:u w:val="single"/>
        </w:rPr>
      </w:pPr>
    </w:p>
    <w:p w:rsidR="00417F4B" w:rsidRPr="00417F4B" w:rsidRDefault="007937F8" w:rsidP="00417F4B">
      <w:pPr>
        <w:pStyle w:val="a4"/>
        <w:ind w:left="525"/>
        <w:rPr>
          <w:b/>
          <w:bCs/>
          <w:u w:val="single"/>
        </w:rPr>
      </w:pPr>
      <w:r>
        <w:t xml:space="preserve">  </w:t>
      </w:r>
    </w:p>
    <w:p w:rsidR="00417F4B" w:rsidRPr="00417F4B" w:rsidRDefault="00417F4B" w:rsidP="00417F4B">
      <w:pPr>
        <w:pStyle w:val="a4"/>
        <w:ind w:left="525"/>
        <w:rPr>
          <w:b/>
          <w:bCs/>
          <w:u w:val="single"/>
        </w:rPr>
      </w:pPr>
    </w:p>
    <w:p w:rsidR="00417F4B" w:rsidRPr="00417F4B" w:rsidRDefault="00417F4B" w:rsidP="00417F4B">
      <w:pPr>
        <w:pStyle w:val="a4"/>
        <w:ind w:left="525"/>
        <w:rPr>
          <w:b/>
          <w:bCs/>
          <w:u w:val="single"/>
        </w:rPr>
      </w:pPr>
    </w:p>
    <w:p w:rsidR="006D5639" w:rsidRPr="00417F4B" w:rsidRDefault="00417F4B" w:rsidP="00417F4B">
      <w:pPr>
        <w:pStyle w:val="a4"/>
        <w:ind w:left="525"/>
        <w:rPr>
          <w:b/>
          <w:bCs/>
        </w:rPr>
      </w:pPr>
      <w:r w:rsidRPr="00417F4B">
        <w:rPr>
          <w:b/>
        </w:rPr>
        <w:t xml:space="preserve">                </w:t>
      </w:r>
      <w:r>
        <w:rPr>
          <w:b/>
        </w:rPr>
        <w:t>1.</w:t>
      </w:r>
      <w:r w:rsidRPr="00417F4B">
        <w:rPr>
          <w:b/>
        </w:rPr>
        <w:t xml:space="preserve"> </w:t>
      </w:r>
      <w:r w:rsidR="006D5639" w:rsidRPr="00417F4B">
        <w:rPr>
          <w:b/>
          <w:u w:val="single"/>
        </w:rPr>
        <w:t>МУЗЕЙНА  СБИРКА</w:t>
      </w:r>
      <w:r w:rsidR="006D5639" w:rsidRPr="00417F4B">
        <w:rPr>
          <w:b/>
        </w:rPr>
        <w:t xml:space="preserve">  </w:t>
      </w:r>
    </w:p>
    <w:p w:rsidR="006D5639" w:rsidRDefault="006D5639" w:rsidP="006D5639">
      <w:pPr>
        <w:pStyle w:val="a4"/>
      </w:pPr>
    </w:p>
    <w:p w:rsidR="006D5639" w:rsidRPr="00E123AA" w:rsidRDefault="006D5639" w:rsidP="006D5639">
      <w:pPr>
        <w:pStyle w:val="a4"/>
        <w:rPr>
          <w:bCs/>
          <w:u w:val="single"/>
        </w:rPr>
      </w:pPr>
      <w:r>
        <w:lastRenderedPageBreak/>
        <w:t>Помещава се в Даскал Станевата къща. Тя е старинна, типична за епохата на Възраждането Айтоска къща. Сбирката наброява около 3000 експоната събрани в няколко отдела – праисторически, етнографски  и предмети свързани с борбата за национално освобождение.</w:t>
      </w:r>
      <w:r w:rsidRPr="00C50382">
        <w:rPr>
          <w:bCs/>
          <w:u w:val="single"/>
        </w:rPr>
        <w:t xml:space="preserve"> </w:t>
      </w:r>
    </w:p>
    <w:p w:rsidR="006D5639" w:rsidRPr="00211CC0" w:rsidRDefault="006D5639" w:rsidP="006D5639">
      <w:pPr>
        <w:pStyle w:val="a4"/>
        <w:rPr>
          <w:color w:val="000000"/>
        </w:rPr>
      </w:pPr>
      <w:r>
        <w:rPr>
          <w:color w:val="000000"/>
        </w:rPr>
        <w:t>Пр</w:t>
      </w:r>
      <w:r w:rsidR="00FE61A5">
        <w:rPr>
          <w:color w:val="000000"/>
        </w:rPr>
        <w:t>ез 2020</w:t>
      </w:r>
      <w:r>
        <w:rPr>
          <w:color w:val="000000"/>
        </w:rPr>
        <w:t xml:space="preserve"> год. ще  се активизират  </w:t>
      </w:r>
      <w:r w:rsidRPr="00211CC0">
        <w:rPr>
          <w:color w:val="000000"/>
        </w:rPr>
        <w:t xml:space="preserve"> дейности, свързани с развитие на </w:t>
      </w:r>
      <w:proofErr w:type="spellStart"/>
      <w:r w:rsidRPr="00211CC0">
        <w:rPr>
          <w:color w:val="000000"/>
        </w:rPr>
        <w:t>краеведската</w:t>
      </w:r>
      <w:proofErr w:type="spellEnd"/>
      <w:r w:rsidRPr="00211CC0">
        <w:rPr>
          <w:color w:val="000000"/>
        </w:rPr>
        <w:t xml:space="preserve"> и </w:t>
      </w:r>
      <w:proofErr w:type="spellStart"/>
      <w:r w:rsidRPr="00211CC0">
        <w:rPr>
          <w:color w:val="000000"/>
        </w:rPr>
        <w:t>издирвателската</w:t>
      </w:r>
      <w:proofErr w:type="spellEnd"/>
      <w:r w:rsidRPr="00211CC0">
        <w:rPr>
          <w:color w:val="000000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6D5639" w:rsidRPr="00211CC0" w:rsidRDefault="006D5639" w:rsidP="006D5639">
      <w:pPr>
        <w:pStyle w:val="a4"/>
        <w:rPr>
          <w:color w:val="000000"/>
        </w:rPr>
      </w:pPr>
      <w:r>
        <w:rPr>
          <w:color w:val="000000"/>
        </w:rPr>
        <w:t xml:space="preserve">Организиране  на </w:t>
      </w:r>
      <w:r w:rsidRPr="00211CC0">
        <w:rPr>
          <w:color w:val="000000"/>
        </w:rPr>
        <w:t xml:space="preserve"> мероприятия за припознаване и изучаване на културно-историческото наследство на родният край.</w:t>
      </w:r>
    </w:p>
    <w:p w:rsidR="006D5639" w:rsidRDefault="006D5639" w:rsidP="006D5639">
      <w:pPr>
        <w:tabs>
          <w:tab w:val="left" w:pos="1114"/>
        </w:tabs>
        <w:spacing w:before="240"/>
      </w:pPr>
    </w:p>
    <w:p w:rsidR="006D5639" w:rsidRPr="001D3E5D" w:rsidRDefault="006D5639" w:rsidP="006D5639">
      <w:pPr>
        <w:numPr>
          <w:ilvl w:val="0"/>
          <w:numId w:val="5"/>
        </w:numPr>
        <w:tabs>
          <w:tab w:val="left" w:pos="1114"/>
        </w:tabs>
        <w:spacing w:before="240"/>
        <w:rPr>
          <w:b/>
        </w:rPr>
      </w:pPr>
      <w:r w:rsidRPr="001D3E5D">
        <w:rPr>
          <w:b/>
          <w:u w:val="single"/>
        </w:rPr>
        <w:t>ХУДОЖЕСТВЕН САЛОН</w:t>
      </w:r>
      <w:r w:rsidRPr="001D3E5D">
        <w:rPr>
          <w:b/>
        </w:rPr>
        <w:t xml:space="preserve">  </w:t>
      </w:r>
    </w:p>
    <w:p w:rsidR="00417F4B" w:rsidRDefault="00417F4B" w:rsidP="00FE61A5">
      <w:pPr>
        <w:pStyle w:val="a4"/>
      </w:pPr>
    </w:p>
    <w:p w:rsidR="00FE61A5" w:rsidRDefault="006D5639" w:rsidP="00FE61A5">
      <w:pPr>
        <w:pStyle w:val="a4"/>
      </w:pPr>
      <w:r>
        <w:t xml:space="preserve">Разположен е в две от стаите на възрожденската къща на  семейство Станеви. Във фонда са включени 193 творби – живопис, графика и скулптура на художници с Айтоски корен.. С картини от фонда ежегодно се организират изложби в ритуалната зала на община Айтос. </w:t>
      </w:r>
    </w:p>
    <w:p w:rsidR="00FE61A5" w:rsidRDefault="00FE61A5" w:rsidP="00FE61A5">
      <w:pPr>
        <w:pStyle w:val="a4"/>
      </w:pPr>
      <w:r>
        <w:t xml:space="preserve">Къщата, в която се помещават музейната сбирка и художествения салон на </w:t>
      </w:r>
    </w:p>
    <w:p w:rsidR="006D5639" w:rsidRDefault="00FE61A5" w:rsidP="00FE61A5">
      <w:pPr>
        <w:pStyle w:val="a4"/>
      </w:pPr>
      <w:r>
        <w:t>ул.”Кирил и Методий</w:t>
      </w:r>
      <w:r w:rsidR="009B21FC">
        <w:t>” № 30</w:t>
      </w:r>
      <w:r>
        <w:t xml:space="preserve"> се нуждае от ремонт.</w:t>
      </w:r>
    </w:p>
    <w:p w:rsidR="000138F0" w:rsidRDefault="000138F0" w:rsidP="00FE61A5">
      <w:pPr>
        <w:pStyle w:val="a4"/>
      </w:pPr>
    </w:p>
    <w:p w:rsidR="009D7D66" w:rsidRDefault="000138F0" w:rsidP="00303D87">
      <w:pPr>
        <w:tabs>
          <w:tab w:val="left" w:pos="1114"/>
        </w:tabs>
        <w:spacing w:before="240"/>
      </w:pPr>
      <w:r>
        <w:t xml:space="preserve">  </w:t>
      </w:r>
      <w:r w:rsidR="0017158C">
        <w:t xml:space="preserve">  </w:t>
      </w:r>
      <w:r>
        <w:t xml:space="preserve">   </w:t>
      </w:r>
      <w:r w:rsidR="009D7D66">
        <w:t xml:space="preserve"> </w:t>
      </w:r>
      <w:r w:rsidR="009D7D66">
        <w:rPr>
          <w:b/>
          <w:u w:val="single"/>
        </w:rPr>
        <w:t>КУЛТУРЕН АФИШ И ЛЮБИТЕЛСКО – ХУДОЖЕСТВЕНО ТВОРЧЕСТВО</w:t>
      </w:r>
    </w:p>
    <w:p w:rsidR="009D7D66" w:rsidRDefault="0017158C" w:rsidP="009D7D66">
      <w:r>
        <w:t xml:space="preserve"> </w:t>
      </w:r>
    </w:p>
    <w:p w:rsidR="009D7D66" w:rsidRDefault="009D7D66" w:rsidP="009D7D66"/>
    <w:p w:rsidR="006D5639" w:rsidRPr="008B0ED6" w:rsidRDefault="006D5639" w:rsidP="006D5639">
      <w:pPr>
        <w:numPr>
          <w:ilvl w:val="0"/>
          <w:numId w:val="6"/>
        </w:numPr>
        <w:jc w:val="both"/>
        <w:rPr>
          <w:b/>
          <w:sz w:val="22"/>
          <w:szCs w:val="22"/>
          <w:u w:val="single"/>
          <w:lang w:val="en-US"/>
        </w:rPr>
      </w:pPr>
      <w:r w:rsidRPr="008B0ED6">
        <w:rPr>
          <w:b/>
          <w:sz w:val="22"/>
          <w:szCs w:val="22"/>
          <w:u w:val="single"/>
        </w:rPr>
        <w:t>ЛЮБИТЕЛСКО ХУДОЖЕСТВЕНО ТВОРЧЕСТВО</w:t>
      </w:r>
    </w:p>
    <w:p w:rsidR="006D5639" w:rsidRPr="007B3369" w:rsidRDefault="006D5639" w:rsidP="006D5639">
      <w:pPr>
        <w:jc w:val="both"/>
        <w:rPr>
          <w:b/>
          <w:sz w:val="22"/>
          <w:szCs w:val="22"/>
          <w:lang w:val="en-US"/>
        </w:rPr>
      </w:pPr>
    </w:p>
    <w:p w:rsidR="006D5639" w:rsidRPr="009A23D6" w:rsidRDefault="006D5639" w:rsidP="006D5639">
      <w:pPr>
        <w:jc w:val="both"/>
        <w:rPr>
          <w:szCs w:val="22"/>
        </w:rPr>
      </w:pPr>
      <w:r w:rsidRPr="009A23D6">
        <w:rPr>
          <w:szCs w:val="22"/>
        </w:rPr>
        <w:t xml:space="preserve">       Обучението в любителските  състави на читалището разширява общата култура на участниците в тях, възпитава вкус към естетичното и красивото в изкуството, подбужда ги към духовно и личностно развитие, създава им отношение към културата, създава им интерес към допълнително четене, поддържа духа и физиката им в отлична форма, развива творческото мислене и въображение, уменията за работа в екип, лидерските качества и самочувствието и не на последно място – превръща свободното им време в качествено и полезно.</w:t>
      </w:r>
    </w:p>
    <w:p w:rsidR="006D5639" w:rsidRPr="009A23D6" w:rsidRDefault="006D5639" w:rsidP="006D5639">
      <w:pPr>
        <w:jc w:val="both"/>
        <w:rPr>
          <w:szCs w:val="22"/>
        </w:rPr>
      </w:pPr>
    </w:p>
    <w:p w:rsidR="006D5639" w:rsidRPr="009A23D6" w:rsidRDefault="006D5639" w:rsidP="006D5639">
      <w:pPr>
        <w:pStyle w:val="a3"/>
        <w:ind w:left="960"/>
        <w:jc w:val="both"/>
        <w:rPr>
          <w:sz w:val="28"/>
        </w:rPr>
      </w:pPr>
    </w:p>
    <w:p w:rsidR="006D5639" w:rsidRPr="00E123AA" w:rsidRDefault="00FE61A5" w:rsidP="006D5639">
      <w:r>
        <w:t>През 2020</w:t>
      </w:r>
      <w:r w:rsidR="006D5639" w:rsidRPr="00E123AA">
        <w:t xml:space="preserve"> година ще  работят:</w:t>
      </w:r>
    </w:p>
    <w:p w:rsidR="006D5639" w:rsidRDefault="006D5639" w:rsidP="006D5639">
      <w:pPr>
        <w:pStyle w:val="a3"/>
        <w:ind w:left="1080"/>
      </w:pPr>
    </w:p>
    <w:p w:rsidR="006D5639" w:rsidRDefault="006D5639" w:rsidP="006D5639">
      <w:pPr>
        <w:pStyle w:val="a3"/>
        <w:ind w:left="1080"/>
      </w:pPr>
      <w:r>
        <w:rPr>
          <w:b/>
        </w:rPr>
        <w:t xml:space="preserve">      </w:t>
      </w:r>
      <w:r w:rsidRPr="00D516DC">
        <w:rPr>
          <w:b/>
        </w:rPr>
        <w:t>СЪСТАВ ЗА ИЗВОРЕН ФОЛКЛОР</w:t>
      </w:r>
      <w:r>
        <w:t xml:space="preserve"> -- началото му е положено през               1976 година от преселилите се в Айтос </w:t>
      </w:r>
      <w:proofErr w:type="spellStart"/>
      <w:r>
        <w:t>еркечлии</w:t>
      </w:r>
      <w:proofErr w:type="spellEnd"/>
      <w:r>
        <w:t>, които възстановяват обичаите и песните на родното си село. И до днес в него участват техни наследници, които сценично представят автентични обичаи и репертоар с народни песни от различни фолклорни области.</w:t>
      </w:r>
    </w:p>
    <w:p w:rsidR="006D5639" w:rsidRPr="00A00FAF" w:rsidRDefault="006D5639" w:rsidP="006D5639">
      <w:pPr>
        <w:pStyle w:val="a3"/>
        <w:ind w:left="1080"/>
      </w:pPr>
    </w:p>
    <w:p w:rsidR="006D5639" w:rsidRPr="00D760E9" w:rsidRDefault="006D5639" w:rsidP="006D5639">
      <w:pPr>
        <w:pStyle w:val="a3"/>
        <w:ind w:left="1080"/>
      </w:pPr>
      <w:r>
        <w:rPr>
          <w:b/>
        </w:rPr>
        <w:t xml:space="preserve"> БИТОВ ХОР -   </w:t>
      </w:r>
      <w:r w:rsidRPr="00D760E9">
        <w:t>продължава традициите</w:t>
      </w:r>
      <w:r>
        <w:t xml:space="preserve"> на хоровото пеене. Съставът е от дами от трета възраст, но с много енергия и дух, които подготвят тематичен </w:t>
      </w:r>
      <w:r>
        <w:lastRenderedPageBreak/>
        <w:t xml:space="preserve">репертоар </w:t>
      </w:r>
      <w:r>
        <w:rPr>
          <w:lang w:val="en-US"/>
        </w:rPr>
        <w:t xml:space="preserve">( </w:t>
      </w:r>
      <w:r>
        <w:t>народни, възрожденски, стари градски песни</w:t>
      </w:r>
      <w:r>
        <w:rPr>
          <w:lang w:val="en-US"/>
        </w:rPr>
        <w:t xml:space="preserve">) </w:t>
      </w:r>
      <w:r>
        <w:t>за читалищните концерти.</w:t>
      </w:r>
    </w:p>
    <w:p w:rsidR="006D5639" w:rsidRDefault="006D5639" w:rsidP="006D5639">
      <w:pPr>
        <w:pStyle w:val="a3"/>
        <w:rPr>
          <w:b/>
        </w:rPr>
      </w:pPr>
    </w:p>
    <w:p w:rsidR="006D5639" w:rsidRPr="00280C34" w:rsidRDefault="006D5639" w:rsidP="006D5639">
      <w:pPr>
        <w:pStyle w:val="a3"/>
        <w:ind w:left="1080"/>
      </w:pPr>
      <w:r w:rsidRPr="00280C34">
        <w:rPr>
          <w:b/>
        </w:rPr>
        <w:t>ФОЛКЛОРЕН ТАНЦОВ СЪСТАВ</w:t>
      </w:r>
      <w:r>
        <w:rPr>
          <w:b/>
        </w:rPr>
        <w:t>”УСУКАНИЦА”</w:t>
      </w:r>
      <w:r w:rsidRPr="00280C34">
        <w:rPr>
          <w:b/>
        </w:rPr>
        <w:t xml:space="preserve"> над 18 години</w:t>
      </w:r>
      <w:r>
        <w:rPr>
          <w:b/>
        </w:rPr>
        <w:t xml:space="preserve"> – </w:t>
      </w:r>
      <w:r w:rsidRPr="002C75D9">
        <w:t xml:space="preserve">съществува от </w:t>
      </w:r>
      <w:r>
        <w:t xml:space="preserve"> </w:t>
      </w:r>
      <w:r w:rsidRPr="002C75D9">
        <w:t xml:space="preserve">2014 год.популяризира  народното танцово изкуство и фолклор </w:t>
      </w:r>
      <w:r w:rsidRPr="00280C34">
        <w:t>– с участ</w:t>
      </w:r>
      <w:r>
        <w:t>и</w:t>
      </w:r>
      <w:r w:rsidR="001A07E2">
        <w:t>ето си на „Славееви нощи” -2019 г.</w:t>
      </w:r>
      <w:r w:rsidRPr="00280C34">
        <w:t xml:space="preserve"> </w:t>
      </w:r>
      <w:r>
        <w:t xml:space="preserve">завоюва първо място </w:t>
      </w:r>
    </w:p>
    <w:p w:rsidR="006D5639" w:rsidRPr="00FE61A5" w:rsidRDefault="006D5639" w:rsidP="00FE61A5">
      <w:pPr>
        <w:pStyle w:val="a3"/>
        <w:ind w:left="0"/>
      </w:pPr>
      <w:r>
        <w:rPr>
          <w:b/>
        </w:rPr>
        <w:t xml:space="preserve"> </w:t>
      </w:r>
    </w:p>
    <w:p w:rsidR="006D5639" w:rsidRPr="0043040D" w:rsidRDefault="006D5639" w:rsidP="006D5639">
      <w:pPr>
        <w:pStyle w:val="a3"/>
        <w:ind w:left="1080"/>
      </w:pPr>
      <w:r>
        <w:rPr>
          <w:b/>
        </w:rPr>
        <w:t xml:space="preserve">ДЕТСКИ ТАНЦОВ СЪСТАВ „ШАРЕНО ГАЙТАНЧЕ”- </w:t>
      </w:r>
      <w:r w:rsidRPr="0043040D">
        <w:t>Съществува от 2017 г. Участват деца до 10 годишна възраст.</w:t>
      </w:r>
      <w:r w:rsidR="001A07E2">
        <w:t xml:space="preserve"> На „Славееви нощи-2019</w:t>
      </w:r>
      <w:r>
        <w:t xml:space="preserve"> г.” завоюваха първо мяст</w:t>
      </w:r>
      <w:r w:rsidR="001A07E2">
        <w:t>о и на „Созополска панорама-2019</w:t>
      </w:r>
      <w:r>
        <w:t>” също първо място.</w:t>
      </w:r>
    </w:p>
    <w:p w:rsidR="006D5639" w:rsidRPr="00FE61A5" w:rsidRDefault="006D5639" w:rsidP="00FE61A5">
      <w:pPr>
        <w:rPr>
          <w:b/>
        </w:rPr>
      </w:pPr>
    </w:p>
    <w:p w:rsidR="006D5639" w:rsidRPr="00A25EF1" w:rsidRDefault="006D5639" w:rsidP="006D5639">
      <w:pPr>
        <w:pStyle w:val="a3"/>
        <w:ind w:left="1080"/>
        <w:rPr>
          <w:b/>
        </w:rPr>
      </w:pPr>
      <w:r w:rsidRPr="00751C98">
        <w:rPr>
          <w:b/>
        </w:rPr>
        <w:t>ФОРМАЦИЯ ЗА СЪВРЕМЕННИ И ХИП-ХОП ТАНЦИ ”ЕКСПРЕСИЯ”</w:t>
      </w:r>
      <w:r w:rsidRPr="00A25EF1">
        <w:rPr>
          <w:b/>
        </w:rPr>
        <w:t>-</w:t>
      </w:r>
      <w:r w:rsidRPr="00A25EF1">
        <w:t xml:space="preserve"> </w:t>
      </w:r>
      <w:r>
        <w:t>.</w:t>
      </w:r>
      <w:r w:rsidRPr="00AA2725">
        <w:t xml:space="preserve"> </w:t>
      </w:r>
      <w:r>
        <w:t>Представят сюжетно – тематични танци с доказани успехи в различни конкурси и фестивали,  като им дава възможност да представят таланта си и да участват активно в културната програма на читалището</w:t>
      </w:r>
      <w:r w:rsidRPr="00751C98">
        <w:rPr>
          <w:b/>
        </w:rPr>
        <w:t>.</w:t>
      </w:r>
    </w:p>
    <w:p w:rsidR="006D5639" w:rsidRPr="00A00FAF" w:rsidRDefault="006D5639" w:rsidP="006D5639">
      <w:pPr>
        <w:pStyle w:val="a3"/>
        <w:ind w:left="1080"/>
      </w:pPr>
      <w:r w:rsidRPr="00D108D2">
        <w:rPr>
          <w:b/>
        </w:rPr>
        <w:t xml:space="preserve"> </w:t>
      </w:r>
    </w:p>
    <w:p w:rsidR="006D5639" w:rsidRDefault="006D5639" w:rsidP="006D5639">
      <w:pPr>
        <w:pStyle w:val="a3"/>
        <w:ind w:left="1080"/>
      </w:pPr>
      <w:r w:rsidRPr="00D108D2">
        <w:rPr>
          <w:b/>
        </w:rPr>
        <w:t xml:space="preserve"> МОДЕРЕН БАЛЕТ „ДЖУНИЪР”</w:t>
      </w:r>
      <w:r>
        <w:t xml:space="preserve"> – участват деца от 5 до 15 годишна възраст като им създава положително самочувствие, дисциплина и креативност.Интересните и динамични танци радват зрителите на всеки концерт на Читалището.</w:t>
      </w:r>
    </w:p>
    <w:p w:rsidR="006D5639" w:rsidRDefault="006D5639" w:rsidP="006D5639">
      <w:pPr>
        <w:pStyle w:val="a3"/>
        <w:ind w:left="0"/>
      </w:pPr>
      <w:r w:rsidRPr="002C75D9">
        <w:t>.</w:t>
      </w:r>
    </w:p>
    <w:p w:rsidR="006D5639" w:rsidRDefault="006D5639" w:rsidP="006D5639">
      <w:pPr>
        <w:pStyle w:val="a3"/>
        <w:ind w:left="1080"/>
      </w:pPr>
      <w:r>
        <w:rPr>
          <w:b/>
        </w:rPr>
        <w:t xml:space="preserve"> </w:t>
      </w:r>
      <w:r w:rsidRPr="00D43214">
        <w:rPr>
          <w:b/>
        </w:rPr>
        <w:t>ФСХТ ”МИСИС”-</w:t>
      </w:r>
      <w:r>
        <w:t>съществува от 2012 г.</w:t>
      </w:r>
      <w:r w:rsidRPr="00751C98">
        <w:t xml:space="preserve"> </w:t>
      </w:r>
      <w:r>
        <w:t xml:space="preserve">Различни са стиловете  танци: </w:t>
      </w:r>
      <w:proofErr w:type="spellStart"/>
      <w:r>
        <w:t>диско</w:t>
      </w:r>
      <w:proofErr w:type="spellEnd"/>
      <w:r>
        <w:t xml:space="preserve"> </w:t>
      </w:r>
      <w:proofErr w:type="spellStart"/>
      <w:r>
        <w:t>денс</w:t>
      </w:r>
      <w:proofErr w:type="spellEnd"/>
      <w:r>
        <w:t xml:space="preserve">, шоу </w:t>
      </w:r>
      <w:proofErr w:type="spellStart"/>
      <w:r>
        <w:t>денс</w:t>
      </w:r>
      <w:proofErr w:type="spellEnd"/>
      <w:r>
        <w:t>, джаз балет. В програмата на формацията присъстват и характерни танци – руски, български, гръцки, ориенталски и др. Това е една от формациите  на читалището донесли най-много призови места от национални и регионални конкурси.  Участва  освен в читалищните във всички Общински културни,спортни и др. мероприятия.</w:t>
      </w:r>
    </w:p>
    <w:p w:rsidR="006D5639" w:rsidRDefault="006D5639" w:rsidP="006D5639">
      <w:pPr>
        <w:pStyle w:val="a3"/>
        <w:ind w:left="1080"/>
        <w:rPr>
          <w:b/>
        </w:rPr>
      </w:pPr>
    </w:p>
    <w:p w:rsidR="006D5639" w:rsidRDefault="006D5639" w:rsidP="006D5639">
      <w:pPr>
        <w:pStyle w:val="a3"/>
        <w:ind w:left="1080"/>
      </w:pPr>
      <w:r>
        <w:rPr>
          <w:b/>
        </w:rPr>
        <w:t xml:space="preserve">ТАНЦОВА ФОРМАЦИЯ „ИВА </w:t>
      </w:r>
      <w:r w:rsidRPr="00C373CD">
        <w:rPr>
          <w:b/>
        </w:rPr>
        <w:t>ДЕНС - МИНИ</w:t>
      </w:r>
      <w:r>
        <w:t xml:space="preserve">”- съществува от 2016 г. В нея участват деца от 5 до 10 години. Танцуват различни по стил танци – фолклорни, съвременни характеризиращи се с много динамика и различни композиции от движения. Включват се във всички читалищни мероприятия. Имат награда от участието </w:t>
      </w:r>
      <w:r w:rsidR="001A07E2">
        <w:t>си в „Созополска панорама”-20189</w:t>
      </w:r>
      <w:r>
        <w:t>г.-Първо място</w:t>
      </w:r>
    </w:p>
    <w:p w:rsidR="006D5639" w:rsidRPr="002C75D9" w:rsidRDefault="006D5639" w:rsidP="006D5639">
      <w:pPr>
        <w:pStyle w:val="a3"/>
      </w:pPr>
    </w:p>
    <w:p w:rsidR="006D5639" w:rsidRPr="00541017" w:rsidRDefault="006D5639" w:rsidP="006D5639">
      <w:pPr>
        <w:rPr>
          <w:b/>
        </w:rPr>
      </w:pPr>
      <w:r>
        <w:rPr>
          <w:b/>
        </w:rPr>
        <w:t xml:space="preserve">                </w:t>
      </w:r>
      <w:r w:rsidRPr="00541017">
        <w:rPr>
          <w:b/>
        </w:rPr>
        <w:t xml:space="preserve">СЪСТАВ ЗА ХУДОЖЕСТВЕНО СЛОВО, БУФОСИНХРОН И ТЕАТЪР- </w:t>
      </w:r>
    </w:p>
    <w:p w:rsidR="006D5639" w:rsidRDefault="006D5639" w:rsidP="006D5639">
      <w:pPr>
        <w:pStyle w:val="a3"/>
        <w:ind w:left="0"/>
      </w:pPr>
      <w:r>
        <w:t xml:space="preserve">                 Участват младежи над 18 години, стимулира се творческият им потенциал и       </w:t>
      </w:r>
    </w:p>
    <w:p w:rsidR="006D5639" w:rsidRDefault="006D5639" w:rsidP="006D5639">
      <w:pPr>
        <w:pStyle w:val="a3"/>
        <w:ind w:left="0"/>
      </w:pPr>
      <w:r>
        <w:t xml:space="preserve">                 увеличаване на арсенала от уменията им, възпитава се вкус към естетичното и    </w:t>
      </w:r>
    </w:p>
    <w:p w:rsidR="006D5639" w:rsidRDefault="006D5639" w:rsidP="006D5639">
      <w:pPr>
        <w:pStyle w:val="a3"/>
        <w:ind w:left="0"/>
      </w:pPr>
      <w:r>
        <w:t xml:space="preserve">                 красивото. В зависимост от мероприятията в  културния календар на </w:t>
      </w:r>
    </w:p>
    <w:p w:rsidR="006D5639" w:rsidRDefault="006D5639" w:rsidP="006D5639">
      <w:pPr>
        <w:pStyle w:val="a3"/>
        <w:ind w:left="0"/>
      </w:pPr>
      <w:r>
        <w:t xml:space="preserve">                 Читалището, те подготвят поетични композиции, хумор, </w:t>
      </w:r>
      <w:proofErr w:type="spellStart"/>
      <w:r>
        <w:t>скечове</w:t>
      </w:r>
      <w:proofErr w:type="spellEnd"/>
      <w:r>
        <w:t xml:space="preserve"> и сценки.</w:t>
      </w:r>
    </w:p>
    <w:p w:rsidR="006D5639" w:rsidRDefault="006D5639" w:rsidP="006D5639">
      <w:pPr>
        <w:pStyle w:val="a3"/>
      </w:pPr>
    </w:p>
    <w:p w:rsidR="006D5639" w:rsidRPr="00B703F9" w:rsidRDefault="006D5639" w:rsidP="006D5639">
      <w:pPr>
        <w:pStyle w:val="a3"/>
        <w:ind w:left="1080"/>
      </w:pPr>
      <w:r w:rsidRPr="00794801">
        <w:rPr>
          <w:b/>
        </w:rPr>
        <w:t>ЛЯТНА ТАНЦОВА АКАДЕМИЯ</w:t>
      </w:r>
      <w:r>
        <w:rPr>
          <w:b/>
        </w:rPr>
        <w:t xml:space="preserve"> – </w:t>
      </w:r>
      <w:r w:rsidRPr="00B703F9">
        <w:t>развиване на двигателната и музикалната култура,</w:t>
      </w:r>
      <w:r>
        <w:t>чувството за ритъм и координация</w:t>
      </w:r>
      <w:r w:rsidRPr="00B703F9">
        <w:t xml:space="preserve"> </w:t>
      </w:r>
      <w:r>
        <w:t xml:space="preserve">, </w:t>
      </w:r>
      <w:r w:rsidRPr="00B703F9">
        <w:t xml:space="preserve">дисциплинираност и работа в екип. </w:t>
      </w:r>
      <w:r>
        <w:t>Танците са в детски развлекателни стилове в комбинация с базови стъпки на Модерни танци/модерен балет/,</w:t>
      </w:r>
      <w:proofErr w:type="spellStart"/>
      <w:r>
        <w:t>Мажоретни</w:t>
      </w:r>
      <w:proofErr w:type="spellEnd"/>
      <w:r>
        <w:t xml:space="preserve"> танци,  Български народни танци.</w:t>
      </w:r>
    </w:p>
    <w:p w:rsidR="006D5639" w:rsidRDefault="006D5639" w:rsidP="006D56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639" w:rsidRDefault="006D5639" w:rsidP="006D5639">
      <w:pPr>
        <w:pStyle w:val="a3"/>
        <w:ind w:left="1080"/>
      </w:pPr>
      <w:r w:rsidRPr="00431E45">
        <w:rPr>
          <w:b/>
        </w:rPr>
        <w:t>ШКОЛИ</w:t>
      </w:r>
      <w:r>
        <w:t xml:space="preserve">  - школите към читалището работят основно в подрастващи в ученическа възраст, организирани в групови и индивидуални занимания по </w:t>
      </w:r>
      <w:r>
        <w:lastRenderedPageBreak/>
        <w:t xml:space="preserve">утвърдени програми. Провеждат учебни занятия и продукции, подготвят участници за читалищните състави. </w:t>
      </w:r>
    </w:p>
    <w:p w:rsidR="006D5639" w:rsidRDefault="006D5639" w:rsidP="006D5639">
      <w:pPr>
        <w:pStyle w:val="a3"/>
        <w:ind w:left="1080"/>
      </w:pPr>
      <w:r>
        <w:t xml:space="preserve">         - музикална школа – клас пиано</w:t>
      </w:r>
    </w:p>
    <w:p w:rsidR="006D5639" w:rsidRDefault="006D5639" w:rsidP="006D5639">
      <w:pPr>
        <w:tabs>
          <w:tab w:val="left" w:pos="1644"/>
        </w:tabs>
      </w:pPr>
      <w:r>
        <w:t xml:space="preserve">                           - школа по </w:t>
      </w:r>
      <w:proofErr w:type="spellStart"/>
      <w:r>
        <w:t>Таебо</w:t>
      </w:r>
      <w:proofErr w:type="spellEnd"/>
    </w:p>
    <w:p w:rsidR="006D5639" w:rsidRDefault="006D5639" w:rsidP="006D5639">
      <w:pPr>
        <w:tabs>
          <w:tab w:val="left" w:pos="1644"/>
        </w:tabs>
      </w:pPr>
      <w:r>
        <w:t xml:space="preserve">                           - школа по </w:t>
      </w:r>
      <w:proofErr w:type="spellStart"/>
      <w:r>
        <w:t>Зумба</w:t>
      </w:r>
      <w:proofErr w:type="spellEnd"/>
    </w:p>
    <w:p w:rsidR="006D5639" w:rsidRDefault="006D5639" w:rsidP="006D5639">
      <w:r>
        <w:t xml:space="preserve">                           - Клуб приятели на книгата</w:t>
      </w:r>
    </w:p>
    <w:p w:rsidR="006D5639" w:rsidRDefault="006D5639" w:rsidP="006D5639">
      <w:pPr>
        <w:pStyle w:val="a4"/>
      </w:pPr>
    </w:p>
    <w:p w:rsidR="006D5639" w:rsidRDefault="006D5639" w:rsidP="006D5639">
      <w:pPr>
        <w:pStyle w:val="a4"/>
      </w:pPr>
      <w:r>
        <w:t xml:space="preserve">  През 2020 година ще се работи за п</w:t>
      </w:r>
      <w:r w:rsidRPr="00211CC0">
        <w:t>овишаване на качеството на предлагания</w:t>
      </w:r>
    </w:p>
    <w:p w:rsidR="006D5639" w:rsidRPr="00211CC0" w:rsidRDefault="006D5639" w:rsidP="006D5639">
      <w:pPr>
        <w:pStyle w:val="a4"/>
      </w:pPr>
      <w:r w:rsidRPr="00211CC0">
        <w:t xml:space="preserve"> от читалището художествен продукт по повод различни чествания;</w:t>
      </w:r>
    </w:p>
    <w:p w:rsidR="006D5639" w:rsidRDefault="006D5639" w:rsidP="006D5639">
      <w:pPr>
        <w:pStyle w:val="a4"/>
      </w:pPr>
      <w:r w:rsidRPr="00211CC0">
        <w:t>Активно участие на художествено–творческите форми в културните прояви</w:t>
      </w:r>
    </w:p>
    <w:p w:rsidR="006D5639" w:rsidRDefault="006D5639" w:rsidP="006D5639">
      <w:pPr>
        <w:pStyle w:val="a4"/>
      </w:pPr>
      <w:r w:rsidRPr="00211CC0">
        <w:t xml:space="preserve"> в община </w:t>
      </w:r>
      <w:r>
        <w:t>Айтос</w:t>
      </w:r>
      <w:r w:rsidRPr="00211CC0">
        <w:t>;</w:t>
      </w:r>
      <w:r>
        <w:t xml:space="preserve"> </w:t>
      </w:r>
    </w:p>
    <w:p w:rsidR="006D5639" w:rsidRPr="00211CC0" w:rsidRDefault="006D5639" w:rsidP="006D5639">
      <w:pPr>
        <w:pStyle w:val="a4"/>
      </w:pPr>
      <w:r w:rsidRPr="00211CC0">
        <w:t>Пресъздаване на обичаи и празници от Културния календар;</w:t>
      </w:r>
    </w:p>
    <w:p w:rsidR="006D5639" w:rsidRPr="00211CC0" w:rsidRDefault="006D5639" w:rsidP="006D5639">
      <w:pPr>
        <w:pStyle w:val="a4"/>
      </w:pPr>
      <w:r w:rsidRPr="00211CC0">
        <w:t>Участие в общински, регионални, национални и други конкурси и фестивали;</w:t>
      </w:r>
    </w:p>
    <w:p w:rsidR="00776970" w:rsidRDefault="00776970" w:rsidP="00776970"/>
    <w:p w:rsidR="000138F0" w:rsidRDefault="00776970" w:rsidP="00776970">
      <w:pPr>
        <w:tabs>
          <w:tab w:val="left" w:pos="2894"/>
        </w:tabs>
      </w:pPr>
      <w:r>
        <w:t xml:space="preserve">                                  </w:t>
      </w:r>
    </w:p>
    <w:p w:rsidR="00776970" w:rsidRDefault="000138F0" w:rsidP="00776970">
      <w:pPr>
        <w:tabs>
          <w:tab w:val="left" w:pos="2894"/>
        </w:tabs>
        <w:rPr>
          <w:b/>
          <w:sz w:val="32"/>
          <w:szCs w:val="32"/>
        </w:rPr>
      </w:pPr>
      <w:r>
        <w:t xml:space="preserve">                                </w:t>
      </w:r>
      <w:r w:rsidR="00776970">
        <w:t xml:space="preserve"> </w:t>
      </w:r>
      <w:r>
        <w:t xml:space="preserve">      </w:t>
      </w:r>
      <w:r w:rsidR="00776970">
        <w:rPr>
          <w:b/>
          <w:sz w:val="32"/>
          <w:szCs w:val="32"/>
        </w:rPr>
        <w:t>КАЛЕНДАРЕН   ПЛАН</w:t>
      </w:r>
    </w:p>
    <w:p w:rsidR="00776970" w:rsidRPr="00776970" w:rsidRDefault="00776970" w:rsidP="00776970">
      <w:pPr>
        <w:rPr>
          <w:sz w:val="32"/>
          <w:szCs w:val="32"/>
        </w:rPr>
      </w:pPr>
    </w:p>
    <w:p w:rsidR="00776970" w:rsidRDefault="00776970" w:rsidP="00776970">
      <w:pPr>
        <w:rPr>
          <w:sz w:val="32"/>
          <w:szCs w:val="32"/>
        </w:rPr>
      </w:pPr>
    </w:p>
    <w:p w:rsidR="009B21FC" w:rsidRPr="001210EE" w:rsidRDefault="00776970" w:rsidP="009B21FC">
      <w:pPr>
        <w:pStyle w:val="a4"/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="000A28E7">
        <w:rPr>
          <w:sz w:val="28"/>
          <w:szCs w:val="28"/>
        </w:rPr>
        <w:t xml:space="preserve">             </w:t>
      </w:r>
      <w:r w:rsidR="009B21FC">
        <w:rPr>
          <w:sz w:val="28"/>
          <w:szCs w:val="28"/>
        </w:rPr>
        <w:t xml:space="preserve"> </w:t>
      </w:r>
      <w:r w:rsidR="009B21FC" w:rsidRPr="001906DA">
        <w:rPr>
          <w:b/>
          <w:sz w:val="32"/>
          <w:szCs w:val="28"/>
        </w:rPr>
        <w:t>ЯНУАРИ – ФЕВРУАРИ - МАРТ</w:t>
      </w:r>
    </w:p>
    <w:p w:rsidR="009B21FC" w:rsidRDefault="009B21FC" w:rsidP="009B21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1FC" w:rsidRPr="00417F4B" w:rsidRDefault="009B21FC" w:rsidP="009B21FC">
      <w:pPr>
        <w:pStyle w:val="a4"/>
      </w:pPr>
      <w:r>
        <w:rPr>
          <w:sz w:val="28"/>
          <w:szCs w:val="28"/>
        </w:rPr>
        <w:t xml:space="preserve">                </w:t>
      </w:r>
      <w:r w:rsidRPr="00417F4B">
        <w:t>-  Изложба за живота и делото на Христо Ботев</w:t>
      </w:r>
    </w:p>
    <w:p w:rsidR="009B21FC" w:rsidRPr="00417F4B" w:rsidRDefault="009B21FC" w:rsidP="009B21FC">
      <w:pPr>
        <w:pStyle w:val="a4"/>
      </w:pPr>
      <w:r w:rsidRPr="00417F4B">
        <w:t xml:space="preserve">                - Изложба за живота и делото на Васил Левски</w:t>
      </w:r>
    </w:p>
    <w:p w:rsidR="009B21FC" w:rsidRPr="00417F4B" w:rsidRDefault="009B21FC" w:rsidP="009B21FC">
      <w:pPr>
        <w:pStyle w:val="a4"/>
        <w:ind w:left="495"/>
      </w:pPr>
      <w:r w:rsidRPr="00417F4B">
        <w:t xml:space="preserve">            /Фоайе Читалище, Библиотека/</w:t>
      </w:r>
    </w:p>
    <w:p w:rsidR="009B21FC" w:rsidRPr="00417F4B" w:rsidRDefault="009B21FC" w:rsidP="009B21FC">
      <w:pPr>
        <w:pStyle w:val="a4"/>
        <w:ind w:left="495"/>
      </w:pPr>
      <w:r w:rsidRPr="00417F4B">
        <w:t xml:space="preserve">         -  Изложба за Освобождението на Айтос и България</w:t>
      </w:r>
    </w:p>
    <w:p w:rsidR="009B21FC" w:rsidRPr="00417F4B" w:rsidRDefault="009B21FC" w:rsidP="009B21FC">
      <w:pPr>
        <w:pStyle w:val="a4"/>
        <w:ind w:left="495"/>
      </w:pPr>
      <w:r w:rsidRPr="00417F4B">
        <w:t xml:space="preserve">         -  Обявяване на конкурса „Моята красива мартеница”</w:t>
      </w:r>
    </w:p>
    <w:p w:rsidR="009B21FC" w:rsidRPr="00417F4B" w:rsidRDefault="009B21FC" w:rsidP="009B21FC">
      <w:pPr>
        <w:pStyle w:val="a4"/>
        <w:ind w:left="495"/>
      </w:pPr>
      <w:r w:rsidRPr="00417F4B">
        <w:t xml:space="preserve">        </w:t>
      </w:r>
    </w:p>
    <w:p w:rsidR="009B21FC" w:rsidRPr="00417F4B" w:rsidRDefault="000A28E7" w:rsidP="009B21FC">
      <w:pPr>
        <w:pStyle w:val="a4"/>
      </w:pPr>
      <w:r w:rsidRPr="00417F4B">
        <w:t>03</w:t>
      </w:r>
      <w:r w:rsidR="009B21FC" w:rsidRPr="00417F4B">
        <w:t>.02. – 28.02. - Уроци по родолюбие в библиотеката</w:t>
      </w:r>
    </w:p>
    <w:p w:rsidR="009B21FC" w:rsidRPr="00417F4B" w:rsidRDefault="009B21FC" w:rsidP="009B21FC">
      <w:pPr>
        <w:pStyle w:val="a4"/>
      </w:pPr>
      <w:r w:rsidRPr="00417F4B">
        <w:t xml:space="preserve">                 - 14</w:t>
      </w:r>
      <w:r w:rsidR="000A28E7" w:rsidRPr="00417F4B">
        <w:t>2</w:t>
      </w:r>
      <w:r w:rsidRPr="00417F4B">
        <w:t xml:space="preserve"> год. от Освобождението на Айтос;</w:t>
      </w:r>
    </w:p>
    <w:p w:rsidR="009B21FC" w:rsidRPr="00417F4B" w:rsidRDefault="009B21FC" w:rsidP="009B21FC">
      <w:pPr>
        <w:pStyle w:val="a4"/>
      </w:pPr>
      <w:r w:rsidRPr="00417F4B">
        <w:tab/>
        <w:t xml:space="preserve">      -  14</w:t>
      </w:r>
      <w:r w:rsidR="000A28E7" w:rsidRPr="00417F4B">
        <w:t>7</w:t>
      </w:r>
      <w:r w:rsidRPr="00417F4B">
        <w:t xml:space="preserve"> год. от гибелта на Апостола;</w:t>
      </w:r>
    </w:p>
    <w:p w:rsidR="009B21FC" w:rsidRPr="00417F4B" w:rsidRDefault="009B21FC" w:rsidP="009B21FC">
      <w:pPr>
        <w:pStyle w:val="a4"/>
      </w:pPr>
      <w:r w:rsidRPr="00417F4B">
        <w:tab/>
        <w:t xml:space="preserve">       - 14</w:t>
      </w:r>
      <w:r w:rsidR="000A28E7" w:rsidRPr="00417F4B">
        <w:t>2</w:t>
      </w:r>
      <w:r w:rsidRPr="00417F4B">
        <w:t xml:space="preserve"> год. от Освобождението на България;</w:t>
      </w:r>
    </w:p>
    <w:p w:rsidR="009B21FC" w:rsidRPr="00417F4B" w:rsidRDefault="009B21FC" w:rsidP="009B21FC">
      <w:pPr>
        <w:pStyle w:val="a4"/>
      </w:pPr>
      <w:r w:rsidRPr="00417F4B">
        <w:t xml:space="preserve">06.02.      Освобождението на Айтос – Ритуал по издигане на Националното    </w:t>
      </w:r>
    </w:p>
    <w:p w:rsidR="009B21FC" w:rsidRPr="00417F4B" w:rsidRDefault="009B21FC" w:rsidP="009B21FC">
      <w:pPr>
        <w:pStyle w:val="a4"/>
      </w:pPr>
      <w:r w:rsidRPr="00417F4B">
        <w:t xml:space="preserve">               знаме, Заупокойна молитва и поднасяне на венци и цветя на  </w:t>
      </w:r>
    </w:p>
    <w:p w:rsidR="009B21FC" w:rsidRPr="00417F4B" w:rsidRDefault="009B21FC" w:rsidP="009B21FC">
      <w:pPr>
        <w:pStyle w:val="a4"/>
      </w:pPr>
      <w:r w:rsidRPr="00417F4B">
        <w:t xml:space="preserve">               Параклиса – костница.</w:t>
      </w:r>
    </w:p>
    <w:p w:rsidR="009B21FC" w:rsidRPr="00417F4B" w:rsidRDefault="000A28E7" w:rsidP="009B21FC">
      <w:pPr>
        <w:pStyle w:val="a4"/>
      </w:pPr>
      <w:r w:rsidRPr="00417F4B">
        <w:t>17.02.-06</w:t>
      </w:r>
      <w:r w:rsidR="009B21FC" w:rsidRPr="00417F4B">
        <w:t>.03.  Фотоизложба за 3 март -  Фоайе читалище – 1 етаж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-  Изложба с експонати от конкурса „Моята красива  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Мартеница  - Фоайе Читалище – 2 етаж</w:t>
      </w:r>
    </w:p>
    <w:p w:rsidR="009B21FC" w:rsidRPr="00417F4B" w:rsidRDefault="009B21FC" w:rsidP="009B21FC">
      <w:pPr>
        <w:pStyle w:val="a4"/>
      </w:pPr>
      <w:r w:rsidRPr="00417F4B">
        <w:t>19.02.    14</w:t>
      </w:r>
      <w:r w:rsidR="000A28E7" w:rsidRPr="00417F4B">
        <w:t>7</w:t>
      </w:r>
      <w:r w:rsidRPr="00417F4B">
        <w:t xml:space="preserve"> год. от гибелта на Апостола. Заупокойна молитва, поднасяне   </w:t>
      </w:r>
    </w:p>
    <w:p w:rsidR="009B21FC" w:rsidRPr="00417F4B" w:rsidRDefault="009B21FC" w:rsidP="009B21FC">
      <w:pPr>
        <w:pStyle w:val="a4"/>
      </w:pPr>
      <w:r w:rsidRPr="00417F4B">
        <w:t xml:space="preserve">               на цветя в Храм-паметник „Свети Димитър”</w:t>
      </w:r>
    </w:p>
    <w:p w:rsidR="009B21FC" w:rsidRPr="00417F4B" w:rsidRDefault="009B21FC" w:rsidP="009B21FC">
      <w:pPr>
        <w:pStyle w:val="a4"/>
        <w:tabs>
          <w:tab w:val="left" w:pos="1155"/>
        </w:tabs>
      </w:pPr>
      <w:r w:rsidRPr="00417F4B">
        <w:tab/>
        <w:t>Верижно четене на крилати мисли на Апостола.</w:t>
      </w:r>
    </w:p>
    <w:p w:rsidR="009B21FC" w:rsidRPr="00417F4B" w:rsidRDefault="009B21FC" w:rsidP="009B21FC">
      <w:pPr>
        <w:pStyle w:val="a4"/>
      </w:pPr>
      <w:r w:rsidRPr="00417F4B">
        <w:t>28.02.      Тържествен концерт „ Святата дума Свобода”</w:t>
      </w:r>
    </w:p>
    <w:p w:rsidR="009B21FC" w:rsidRPr="00417F4B" w:rsidRDefault="009B21FC" w:rsidP="009B21FC">
      <w:pPr>
        <w:pStyle w:val="a4"/>
      </w:pPr>
      <w:r w:rsidRPr="00417F4B">
        <w:t>03.03.       Ритуал по издигането на националното знаме и концерт</w:t>
      </w:r>
    </w:p>
    <w:p w:rsidR="009B21FC" w:rsidRPr="00417F4B" w:rsidRDefault="009B21FC" w:rsidP="009B21FC">
      <w:pPr>
        <w:pStyle w:val="a4"/>
      </w:pPr>
      <w:r w:rsidRPr="00417F4B">
        <w:t>25.03.      Благовещение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 Ритуално прескачане на огън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Изложба „От сръчните ръце на българката”       </w:t>
      </w:r>
    </w:p>
    <w:p w:rsidR="009B21FC" w:rsidRPr="00417F4B" w:rsidRDefault="009B21FC" w:rsidP="009B21FC">
      <w:pPr>
        <w:pStyle w:val="a4"/>
      </w:pPr>
      <w:r w:rsidRPr="00417F4B">
        <w:t xml:space="preserve">                 Обявяване на конкурс за Великденска картичка</w:t>
      </w:r>
    </w:p>
    <w:p w:rsidR="009B21FC" w:rsidRPr="00417F4B" w:rsidRDefault="009B21FC" w:rsidP="009B21FC">
      <w:pPr>
        <w:pStyle w:val="a4"/>
      </w:pPr>
      <w:r w:rsidRPr="00417F4B">
        <w:lastRenderedPageBreak/>
        <w:t>26.03.      Ден на Тракия</w:t>
      </w:r>
    </w:p>
    <w:p w:rsidR="009B21FC" w:rsidRPr="00417F4B" w:rsidRDefault="009B21FC" w:rsidP="009B21FC">
      <w:pPr>
        <w:pStyle w:val="a4"/>
      </w:pPr>
      <w:r w:rsidRPr="00417F4B">
        <w:t xml:space="preserve">                          - Фотоизложба</w:t>
      </w:r>
    </w:p>
    <w:p w:rsidR="009B21FC" w:rsidRPr="00417F4B" w:rsidRDefault="009B21FC" w:rsidP="009B21FC">
      <w:pPr>
        <w:pStyle w:val="a4"/>
      </w:pPr>
      <w:r w:rsidRPr="00417F4B">
        <w:t xml:space="preserve">               </w:t>
      </w:r>
    </w:p>
    <w:p w:rsidR="009B21FC" w:rsidRPr="00417F4B" w:rsidRDefault="009B21FC" w:rsidP="009B21FC">
      <w:pPr>
        <w:pStyle w:val="a4"/>
        <w:rPr>
          <w:b/>
        </w:rPr>
      </w:pPr>
      <w:r w:rsidRPr="00417F4B">
        <w:t xml:space="preserve">                                         </w:t>
      </w:r>
      <w:r w:rsidRPr="00417F4B">
        <w:rPr>
          <w:b/>
        </w:rPr>
        <w:t>АПРИЛ</w:t>
      </w:r>
    </w:p>
    <w:p w:rsidR="009B21FC" w:rsidRPr="00417F4B" w:rsidRDefault="009B21FC" w:rsidP="009B21FC">
      <w:pPr>
        <w:pStyle w:val="a4"/>
      </w:pPr>
    </w:p>
    <w:p w:rsidR="009B21FC" w:rsidRPr="00417F4B" w:rsidRDefault="00AA2B53" w:rsidP="009B21FC">
      <w:pPr>
        <w:pStyle w:val="a4"/>
      </w:pPr>
      <w:r w:rsidRPr="00417F4B">
        <w:t>01</w:t>
      </w:r>
      <w:r w:rsidR="009B21FC" w:rsidRPr="00417F4B">
        <w:t>.04.-23.04.  Похода на книгите</w:t>
      </w:r>
    </w:p>
    <w:p w:rsidR="009B21FC" w:rsidRPr="00417F4B" w:rsidRDefault="009B21FC" w:rsidP="009B21FC">
      <w:pPr>
        <w:pStyle w:val="a4"/>
      </w:pPr>
      <w:r w:rsidRPr="00417F4B">
        <w:t>02.04.              Международен ден на детската книга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Библиотекар за един ден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Библиотечен час в ДО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</w:t>
      </w:r>
      <w:proofErr w:type="spellStart"/>
      <w:r w:rsidRPr="00417F4B">
        <w:t>Флашмоб</w:t>
      </w:r>
      <w:proofErr w:type="spellEnd"/>
    </w:p>
    <w:p w:rsidR="009B21FC" w:rsidRPr="00417F4B" w:rsidRDefault="00AA2B53" w:rsidP="009B21FC">
      <w:pPr>
        <w:pStyle w:val="a4"/>
      </w:pPr>
      <w:r w:rsidRPr="00417F4B">
        <w:t xml:space="preserve">                        </w:t>
      </w:r>
      <w:r w:rsidR="009B21FC" w:rsidRPr="00417F4B">
        <w:t>Великденски празници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- Фолклорно надпяване „От Цветница до Гергьовден”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Изработване на картички и украса;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-  Традиционно боядисване на яйца;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-  Концерт</w:t>
      </w:r>
    </w:p>
    <w:p w:rsidR="009B21FC" w:rsidRPr="00417F4B" w:rsidRDefault="009B21FC" w:rsidP="009B21FC">
      <w:pPr>
        <w:pStyle w:val="a4"/>
      </w:pPr>
      <w:r w:rsidRPr="00417F4B">
        <w:t>23.04.       Международен ден на книгата – „Да четем заедно”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Маратон на четящите хора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</w:t>
      </w:r>
    </w:p>
    <w:p w:rsidR="009B21FC" w:rsidRPr="00417F4B" w:rsidRDefault="009B21FC" w:rsidP="009B21FC">
      <w:pPr>
        <w:pStyle w:val="a4"/>
        <w:rPr>
          <w:b/>
        </w:rPr>
      </w:pPr>
      <w:r w:rsidRPr="00417F4B">
        <w:t xml:space="preserve">                                     </w:t>
      </w:r>
      <w:r w:rsidRPr="00417F4B">
        <w:rPr>
          <w:b/>
        </w:rPr>
        <w:t xml:space="preserve">    МАЙ</w:t>
      </w: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</w:pPr>
      <w:r w:rsidRPr="00417F4B">
        <w:t xml:space="preserve">                           </w:t>
      </w:r>
    </w:p>
    <w:p w:rsidR="009B21FC" w:rsidRPr="00417F4B" w:rsidRDefault="009B21FC" w:rsidP="009B21FC">
      <w:pPr>
        <w:pStyle w:val="a4"/>
      </w:pPr>
      <w:r w:rsidRPr="00417F4B">
        <w:t xml:space="preserve">11.05.     Ден на Свети </w:t>
      </w:r>
      <w:proofErr w:type="spellStart"/>
      <w:r w:rsidRPr="00417F4B">
        <w:t>Свети</w:t>
      </w:r>
      <w:proofErr w:type="spellEnd"/>
      <w:r w:rsidRPr="00417F4B">
        <w:t xml:space="preserve"> Кирил и Методий 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Ден на библиотечния работник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-  Седмица на библиотечното включване</w:t>
      </w:r>
    </w:p>
    <w:p w:rsidR="009B21FC" w:rsidRPr="00417F4B" w:rsidRDefault="009B21FC" w:rsidP="009B21FC">
      <w:pPr>
        <w:pStyle w:val="a4"/>
        <w:tabs>
          <w:tab w:val="left" w:pos="1275"/>
        </w:tabs>
      </w:pPr>
      <w:r w:rsidRPr="00417F4B">
        <w:tab/>
        <w:t>Фотоизложба за живота и делото на Св.свети  Кирил и Методий</w:t>
      </w:r>
    </w:p>
    <w:p w:rsidR="009B21FC" w:rsidRPr="00417F4B" w:rsidRDefault="00AA2B53" w:rsidP="009B21FC">
      <w:pPr>
        <w:pStyle w:val="a4"/>
      </w:pPr>
      <w:r w:rsidRPr="00417F4B">
        <w:t>11</w:t>
      </w:r>
      <w:r w:rsidR="009B21FC" w:rsidRPr="00417F4B">
        <w:t>.05.-1</w:t>
      </w:r>
      <w:r w:rsidRPr="00417F4B">
        <w:t>5</w:t>
      </w:r>
      <w:r w:rsidR="009B21FC" w:rsidRPr="00417F4B">
        <w:t>.05. Отворени врати на музейната сбирка</w:t>
      </w:r>
    </w:p>
    <w:p w:rsidR="009B21FC" w:rsidRPr="00417F4B" w:rsidRDefault="00AA2B53" w:rsidP="009B21FC">
      <w:pPr>
        <w:pStyle w:val="a4"/>
        <w:tabs>
          <w:tab w:val="left" w:pos="1635"/>
        </w:tabs>
      </w:pPr>
      <w:r w:rsidRPr="00417F4B">
        <w:t>21</w:t>
      </w:r>
      <w:r w:rsidR="009B21FC" w:rsidRPr="00417F4B">
        <w:t xml:space="preserve">.05. - </w:t>
      </w:r>
      <w:r w:rsidR="009B21FC" w:rsidRPr="00417F4B">
        <w:tab/>
        <w:t>Концерт „Върви народе възродени”</w:t>
      </w:r>
    </w:p>
    <w:p w:rsidR="009B21FC" w:rsidRPr="00417F4B" w:rsidRDefault="009B21FC" w:rsidP="009B21FC">
      <w:pPr>
        <w:pStyle w:val="a4"/>
      </w:pPr>
      <w:r w:rsidRPr="00417F4B">
        <w:t xml:space="preserve">24.05.            Ден на българската просвета и култура и на славянската  </w:t>
      </w:r>
    </w:p>
    <w:p w:rsidR="009B21FC" w:rsidRPr="00417F4B" w:rsidRDefault="009B21FC" w:rsidP="009B21FC">
      <w:pPr>
        <w:pStyle w:val="a4"/>
      </w:pPr>
      <w:r w:rsidRPr="00417F4B">
        <w:t xml:space="preserve">                      писменост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 - Шествие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 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  </w:t>
      </w:r>
    </w:p>
    <w:p w:rsidR="009B21FC" w:rsidRPr="00417F4B" w:rsidRDefault="009B21FC" w:rsidP="009B21FC">
      <w:pPr>
        <w:pStyle w:val="a4"/>
        <w:rPr>
          <w:b/>
        </w:rPr>
      </w:pPr>
      <w:r w:rsidRPr="00417F4B">
        <w:rPr>
          <w:b/>
        </w:rPr>
        <w:t xml:space="preserve">                            ЮНИ – ЮЛИ – АВГУСТ</w:t>
      </w:r>
    </w:p>
    <w:p w:rsidR="009B21FC" w:rsidRPr="00417F4B" w:rsidRDefault="009B21FC" w:rsidP="009B21FC">
      <w:pPr>
        <w:pStyle w:val="a4"/>
        <w:rPr>
          <w:b/>
        </w:rPr>
      </w:pPr>
    </w:p>
    <w:p w:rsidR="009B21FC" w:rsidRPr="00417F4B" w:rsidRDefault="009B21FC" w:rsidP="009B21FC">
      <w:pPr>
        <w:pStyle w:val="a4"/>
      </w:pPr>
      <w:r w:rsidRPr="00417F4B">
        <w:t>01.06.      Ден на детето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Хепънинг с децата от творческите формации</w:t>
      </w:r>
    </w:p>
    <w:p w:rsidR="009B21FC" w:rsidRPr="00417F4B" w:rsidRDefault="009B21FC" w:rsidP="009B21FC">
      <w:pPr>
        <w:pStyle w:val="a4"/>
      </w:pPr>
      <w:r w:rsidRPr="00417F4B">
        <w:t xml:space="preserve">02.06.     Ден на Ботев и на загиналите за свободата и независимостта на  </w:t>
      </w:r>
    </w:p>
    <w:p w:rsidR="009B21FC" w:rsidRPr="00417F4B" w:rsidRDefault="009B21FC" w:rsidP="009B21FC">
      <w:pPr>
        <w:pStyle w:val="a4"/>
      </w:pPr>
      <w:r w:rsidRPr="00417F4B">
        <w:t xml:space="preserve">               България</w:t>
      </w:r>
    </w:p>
    <w:p w:rsidR="009B21FC" w:rsidRPr="00417F4B" w:rsidRDefault="00AA2B53" w:rsidP="009B21FC">
      <w:pPr>
        <w:pStyle w:val="a4"/>
      </w:pPr>
      <w:r w:rsidRPr="00417F4B">
        <w:t>144</w:t>
      </w:r>
      <w:r w:rsidR="009B21FC" w:rsidRPr="00417F4B">
        <w:t xml:space="preserve"> год.  От гибелта на Христо  Ботев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Български поет и революционер   /1848-1876/ 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Фотоизложба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Поклонение</w:t>
      </w:r>
    </w:p>
    <w:p w:rsidR="009B21FC" w:rsidRPr="00417F4B" w:rsidRDefault="00AA2B53" w:rsidP="009B21FC">
      <w:pPr>
        <w:pStyle w:val="a4"/>
      </w:pPr>
      <w:r w:rsidRPr="00417F4B">
        <w:t>12.13.14.</w:t>
      </w:r>
      <w:r w:rsidR="009B21FC" w:rsidRPr="00417F4B">
        <w:t xml:space="preserve">.06.     </w:t>
      </w:r>
      <w:r w:rsidRPr="00417F4B">
        <w:t>52</w:t>
      </w:r>
      <w:r w:rsidR="009B21FC" w:rsidRPr="00417F4B">
        <w:t xml:space="preserve">  издание на фолклорните празници „Славееви нощи”</w:t>
      </w:r>
    </w:p>
    <w:p w:rsidR="009B21FC" w:rsidRPr="00417F4B" w:rsidRDefault="00AA2B53" w:rsidP="009B21FC">
      <w:pPr>
        <w:pStyle w:val="a4"/>
      </w:pPr>
      <w:r w:rsidRPr="00417F4B">
        <w:t>15</w:t>
      </w:r>
      <w:r w:rsidR="009B21FC" w:rsidRPr="00417F4B">
        <w:t>.06.               Концерт – продукция на ДМШ</w:t>
      </w:r>
    </w:p>
    <w:p w:rsidR="009B21FC" w:rsidRPr="00417F4B" w:rsidRDefault="009B21FC" w:rsidP="009B21FC">
      <w:pPr>
        <w:pStyle w:val="a4"/>
      </w:pPr>
      <w:r w:rsidRPr="00417F4B">
        <w:t>18.07.</w:t>
      </w:r>
      <w:r w:rsidR="00AA2B53" w:rsidRPr="00417F4B">
        <w:t>183</w:t>
      </w:r>
      <w:r w:rsidRPr="00417F4B">
        <w:t xml:space="preserve"> год. От рождението на Васил Левски- поклонение</w:t>
      </w: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</w:pPr>
      <w:r w:rsidRPr="00417F4B">
        <w:t xml:space="preserve">             Участие на любителските състави на читалището в регионални и   </w:t>
      </w:r>
    </w:p>
    <w:p w:rsidR="009B21FC" w:rsidRPr="00417F4B" w:rsidRDefault="009B21FC" w:rsidP="009B21FC">
      <w:pPr>
        <w:pStyle w:val="a4"/>
      </w:pPr>
      <w:r w:rsidRPr="00417F4B">
        <w:lastRenderedPageBreak/>
        <w:t xml:space="preserve">              национални конкурси и фестивали 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„Созополска панорама”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Летен гимнастически фестивал - Несебър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Детска танцова академия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Ваканция в библиотеката</w:t>
      </w: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  <w:rPr>
          <w:b/>
        </w:rPr>
      </w:pPr>
      <w:r w:rsidRPr="00417F4B">
        <w:t xml:space="preserve">                                 </w:t>
      </w:r>
      <w:r w:rsidRPr="00417F4B">
        <w:rPr>
          <w:b/>
        </w:rPr>
        <w:t>СЕПТЕМВРИ</w:t>
      </w:r>
    </w:p>
    <w:p w:rsidR="009B21FC" w:rsidRPr="00417F4B" w:rsidRDefault="009B21FC" w:rsidP="009B21FC">
      <w:pPr>
        <w:pStyle w:val="a4"/>
        <w:rPr>
          <w:b/>
        </w:rPr>
      </w:pPr>
    </w:p>
    <w:p w:rsidR="009B21FC" w:rsidRPr="00417F4B" w:rsidRDefault="009B21FC" w:rsidP="009B21FC">
      <w:pPr>
        <w:pStyle w:val="a4"/>
      </w:pPr>
      <w:r w:rsidRPr="00417F4B">
        <w:t>06.09.   Ден на Съединението на България и Източна Румелия</w:t>
      </w:r>
    </w:p>
    <w:p w:rsidR="009B21FC" w:rsidRPr="00417F4B" w:rsidRDefault="009B21FC" w:rsidP="009B21FC">
      <w:pPr>
        <w:pStyle w:val="a4"/>
      </w:pPr>
      <w:r w:rsidRPr="00417F4B">
        <w:t xml:space="preserve">                       - Фотоизложба – Фоайе читалище</w:t>
      </w:r>
    </w:p>
    <w:p w:rsidR="009B21FC" w:rsidRPr="00417F4B" w:rsidRDefault="009B21FC" w:rsidP="009B21FC">
      <w:pPr>
        <w:pStyle w:val="a4"/>
      </w:pPr>
      <w:r w:rsidRPr="00417F4B">
        <w:t xml:space="preserve">                       - Ритуал по издигане на националното знаме</w:t>
      </w:r>
    </w:p>
    <w:p w:rsidR="009B21FC" w:rsidRPr="00417F4B" w:rsidRDefault="009B21FC" w:rsidP="009B21FC">
      <w:pPr>
        <w:pStyle w:val="a4"/>
      </w:pPr>
      <w:r w:rsidRPr="00417F4B">
        <w:t xml:space="preserve">                       </w:t>
      </w:r>
    </w:p>
    <w:p w:rsidR="009B21FC" w:rsidRPr="00417F4B" w:rsidRDefault="009B21FC" w:rsidP="009B21FC">
      <w:pPr>
        <w:pStyle w:val="a4"/>
      </w:pPr>
      <w:r w:rsidRPr="00417F4B">
        <w:t xml:space="preserve">22.09.   </w:t>
      </w:r>
      <w:r w:rsidR="00AA2B53" w:rsidRPr="00417F4B">
        <w:t>111</w:t>
      </w:r>
      <w:r w:rsidRPr="00417F4B">
        <w:t xml:space="preserve"> г. от провъзгласяването  на Независимостта на България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- Фотоизложба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- Концерт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</w:t>
      </w:r>
    </w:p>
    <w:p w:rsidR="009B21FC" w:rsidRPr="00417F4B" w:rsidRDefault="009B21FC" w:rsidP="009B21FC">
      <w:pPr>
        <w:pStyle w:val="a4"/>
        <w:rPr>
          <w:b/>
        </w:rPr>
      </w:pPr>
      <w:r w:rsidRPr="00417F4B">
        <w:t xml:space="preserve">                             </w:t>
      </w:r>
      <w:r w:rsidRPr="00417F4B">
        <w:rPr>
          <w:b/>
        </w:rPr>
        <w:t>ОКТОМВРИ - НОЕМВРИ</w:t>
      </w:r>
    </w:p>
    <w:p w:rsidR="009B21FC" w:rsidRPr="00417F4B" w:rsidRDefault="009B21FC" w:rsidP="009B21FC">
      <w:pPr>
        <w:pStyle w:val="a4"/>
      </w:pPr>
    </w:p>
    <w:p w:rsidR="009B21FC" w:rsidRPr="00417F4B" w:rsidRDefault="00AA2B53" w:rsidP="009B21FC">
      <w:pPr>
        <w:pStyle w:val="a4"/>
      </w:pPr>
      <w:r w:rsidRPr="00417F4B">
        <w:t>19</w:t>
      </w:r>
      <w:r w:rsidR="009B21FC" w:rsidRPr="00417F4B">
        <w:t>.10. – 26.10.  Димитровден – празник на Айтос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    - Художествена изложба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    - Фотоизложба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    - Конкурс за постер „Моят град”.</w:t>
      </w:r>
    </w:p>
    <w:p w:rsidR="009B21FC" w:rsidRPr="00417F4B" w:rsidRDefault="009B21FC" w:rsidP="009B21FC">
      <w:pPr>
        <w:pStyle w:val="a4"/>
      </w:pPr>
      <w:r w:rsidRPr="00417F4B">
        <w:tab/>
        <w:t xml:space="preserve">                     -  Концерт</w:t>
      </w:r>
    </w:p>
    <w:p w:rsidR="009B21FC" w:rsidRPr="00417F4B" w:rsidRDefault="00AA2B53" w:rsidP="009B21FC">
      <w:pPr>
        <w:pStyle w:val="a4"/>
      </w:pPr>
      <w:r w:rsidRPr="00417F4B">
        <w:t>30</w:t>
      </w:r>
      <w:r w:rsidR="009B21FC" w:rsidRPr="00417F4B">
        <w:t>.10.  Ден на народните будители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   -  Шествие</w:t>
      </w:r>
    </w:p>
    <w:p w:rsidR="009B21FC" w:rsidRPr="00417F4B" w:rsidRDefault="009B21FC" w:rsidP="009B21FC">
      <w:pPr>
        <w:pStyle w:val="a4"/>
      </w:pPr>
      <w:r w:rsidRPr="00417F4B">
        <w:t xml:space="preserve">                              -  Тържествен концерт </w:t>
      </w: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  <w:rPr>
          <w:b/>
        </w:rPr>
      </w:pPr>
      <w:r w:rsidRPr="00417F4B">
        <w:rPr>
          <w:b/>
        </w:rPr>
        <w:t xml:space="preserve">                                   </w:t>
      </w:r>
    </w:p>
    <w:p w:rsidR="00AA2B53" w:rsidRPr="00417F4B" w:rsidRDefault="009B21FC" w:rsidP="009B21FC">
      <w:pPr>
        <w:pStyle w:val="a4"/>
        <w:rPr>
          <w:b/>
        </w:rPr>
      </w:pPr>
      <w:r w:rsidRPr="00417F4B">
        <w:rPr>
          <w:b/>
        </w:rPr>
        <w:t xml:space="preserve">                            </w:t>
      </w:r>
    </w:p>
    <w:p w:rsidR="009B21FC" w:rsidRPr="00417F4B" w:rsidRDefault="00AA2B53" w:rsidP="009B21FC">
      <w:pPr>
        <w:pStyle w:val="a4"/>
        <w:rPr>
          <w:b/>
        </w:rPr>
      </w:pPr>
      <w:r w:rsidRPr="00417F4B">
        <w:rPr>
          <w:b/>
        </w:rPr>
        <w:t xml:space="preserve">                                     </w:t>
      </w:r>
      <w:r w:rsidR="009B21FC" w:rsidRPr="00417F4B">
        <w:rPr>
          <w:b/>
        </w:rPr>
        <w:t xml:space="preserve">  ДЕКЕМВРИ</w:t>
      </w:r>
    </w:p>
    <w:p w:rsidR="009B21FC" w:rsidRPr="00417F4B" w:rsidRDefault="009B21FC" w:rsidP="009B21FC">
      <w:pPr>
        <w:pStyle w:val="a4"/>
      </w:pPr>
    </w:p>
    <w:p w:rsidR="009B21FC" w:rsidRPr="00417F4B" w:rsidRDefault="009B21FC" w:rsidP="009B21FC">
      <w:pPr>
        <w:pStyle w:val="a4"/>
      </w:pPr>
      <w:r w:rsidRPr="00417F4B">
        <w:t xml:space="preserve">02. </w:t>
      </w:r>
      <w:r w:rsidR="003801EA" w:rsidRPr="00417F4B">
        <w:t>12.– 22</w:t>
      </w:r>
      <w:r w:rsidRPr="00417F4B">
        <w:t>.12.    Коледни празници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Конкурс за Коледна картичка и украса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Запалване на Коледните светлини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 Коледарски конкурс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 Изложба на сурвачки и обредни хлябове</w:t>
      </w:r>
    </w:p>
    <w:p w:rsidR="009B21FC" w:rsidRPr="00417F4B" w:rsidRDefault="009B21FC" w:rsidP="009B21FC">
      <w:pPr>
        <w:pStyle w:val="a4"/>
      </w:pPr>
      <w:r w:rsidRPr="00417F4B">
        <w:t xml:space="preserve">                         -  Коледен концерт</w:t>
      </w:r>
    </w:p>
    <w:p w:rsidR="009B21FC" w:rsidRPr="00417F4B" w:rsidRDefault="009B21FC" w:rsidP="009B21FC">
      <w:pPr>
        <w:pStyle w:val="a4"/>
      </w:pPr>
    </w:p>
    <w:p w:rsidR="00417F4B" w:rsidRPr="00417F4B" w:rsidRDefault="000138F0" w:rsidP="00417F4B">
      <w:pPr>
        <w:tabs>
          <w:tab w:val="left" w:pos="1073"/>
        </w:tabs>
      </w:pPr>
      <w:r w:rsidRPr="00417F4B">
        <w:t xml:space="preserve">     </w:t>
      </w:r>
      <w:r w:rsidR="0012083C" w:rsidRPr="00417F4B">
        <w:t xml:space="preserve">Народно читалище „Васил Левски 1869” е една </w:t>
      </w:r>
      <w:r w:rsidR="007051B4" w:rsidRPr="00417F4B">
        <w:t>от първите свободни граждански организации, която се образува на принципа на взаимния интерес и сдружаване  на хора с еднакви интереси и мислене. През годините читалището се е превърнало  в културен център на града ни.  Съществуват позитивни практики на партньорство  между Читалището, държавните и общински институции, неправителствени орган</w:t>
      </w:r>
      <w:r w:rsidRPr="00417F4B">
        <w:t>и</w:t>
      </w:r>
      <w:r w:rsidR="007051B4" w:rsidRPr="00417F4B">
        <w:t xml:space="preserve">зации и бизнеса в Айтос.  Стремим се да създадем по – привлекателни и благоприятни условия за междуличностно общуване на хората, за пълноценно използване на читалището, като място за живо общуване. Нашите усилия са насочени за развитие и утвърждаване на </w:t>
      </w:r>
      <w:r w:rsidR="007051B4" w:rsidRPr="00417F4B">
        <w:lastRenderedPageBreak/>
        <w:t xml:space="preserve">Читалището като важна обществена институция, реализираща културната идентичност на град Айтос.   </w:t>
      </w:r>
    </w:p>
    <w:p w:rsidR="00417F4B" w:rsidRPr="00417F4B" w:rsidRDefault="00417F4B" w:rsidP="00417F4B">
      <w:pPr>
        <w:tabs>
          <w:tab w:val="left" w:pos="1140"/>
        </w:tabs>
      </w:pPr>
      <w:r w:rsidRPr="00417F4B">
        <w:t xml:space="preserve">      С настоящата програма се очертават главните акценти в дейността на Читалището. Инициативите и традиционните дейности ще намерят израз в конкретните задачи залегнали в календарния план.    Предложението за дейността е разработено в съответствие с Устава на читалището, на неговите цели, насочени към задоволяване потребностите на населението от развитие и обогатяване на културния живот; развитие на социалната и образователната дейност; разширяване на знанията и приобщаването към ценностите и постиженията на науката, изкуството и културата; възпитаване и утвърждаване на националното самосъзнание; осигуряване на достъп до информация; запазване, обогатяване и развитие на народните обичаи и традиции; създаване на условия за развитие на творческите способности на младото поколение.    Основната цел в работата на НЧ”Васил </w:t>
      </w:r>
      <w:r w:rsidR="001A07E2">
        <w:t>Левски 1869” през 2020</w:t>
      </w:r>
      <w:r w:rsidRPr="00417F4B">
        <w:t xml:space="preserve"> год. ще бъде насочена към все по-пълното, качествено и бързо задоволяване на културните, информационните, развлекателните и образователни нужди на </w:t>
      </w:r>
      <w:proofErr w:type="spellStart"/>
      <w:r w:rsidRPr="00417F4B">
        <w:t>Айтозлии</w:t>
      </w:r>
      <w:proofErr w:type="spellEnd"/>
      <w:r w:rsidRPr="00417F4B">
        <w:t xml:space="preserve">. Да пазим нашата култура, нашите традиции, самосъзнание, национална идентичност. Нашата мисия е просветителска – да работим за възпитанието на бъдещите поколения </w:t>
      </w:r>
      <w:proofErr w:type="spellStart"/>
      <w:r w:rsidRPr="00417F4B">
        <w:t>айтозлии</w:t>
      </w:r>
      <w:proofErr w:type="spellEnd"/>
      <w:r w:rsidRPr="00417F4B">
        <w:t xml:space="preserve"> в дух на родолюбие, патриотизъм и  отговорност към света.</w:t>
      </w:r>
    </w:p>
    <w:p w:rsidR="007051B4" w:rsidRPr="00417F4B" w:rsidRDefault="007051B4" w:rsidP="0012083C">
      <w:pPr>
        <w:spacing w:after="200" w:line="276" w:lineRule="auto"/>
      </w:pPr>
    </w:p>
    <w:p w:rsidR="007051B4" w:rsidRPr="00417F4B" w:rsidRDefault="007051B4" w:rsidP="0012083C">
      <w:pPr>
        <w:spacing w:after="200" w:line="276" w:lineRule="auto"/>
      </w:pPr>
    </w:p>
    <w:p w:rsidR="007051B4" w:rsidRPr="00417F4B" w:rsidRDefault="007051B4" w:rsidP="0012083C">
      <w:pPr>
        <w:spacing w:after="200" w:line="276" w:lineRule="auto"/>
      </w:pPr>
      <w:r w:rsidRPr="00417F4B">
        <w:t xml:space="preserve">                                                    </w:t>
      </w:r>
      <w:r w:rsidR="0017158C" w:rsidRPr="00417F4B">
        <w:t xml:space="preserve">        </w:t>
      </w:r>
      <w:r w:rsidRPr="00417F4B">
        <w:t xml:space="preserve"> Председател на ЧН: ––––––––––––––––––</w:t>
      </w:r>
    </w:p>
    <w:p w:rsidR="007051B4" w:rsidRPr="00417F4B" w:rsidRDefault="007051B4" w:rsidP="0012083C">
      <w:pPr>
        <w:spacing w:after="200" w:line="276" w:lineRule="auto"/>
      </w:pPr>
      <w:r w:rsidRPr="00417F4B">
        <w:t xml:space="preserve">                                                                                 </w:t>
      </w:r>
      <w:r w:rsidR="0017158C" w:rsidRPr="00417F4B">
        <w:t xml:space="preserve">        </w:t>
      </w:r>
      <w:r w:rsidRPr="00417F4B">
        <w:t xml:space="preserve">         /Хр. Стоилова/</w:t>
      </w:r>
    </w:p>
    <w:p w:rsidR="007051B4" w:rsidRDefault="007051B4" w:rsidP="007051B4">
      <w:pPr>
        <w:spacing w:after="200" w:line="276" w:lineRule="auto"/>
      </w:pPr>
    </w:p>
    <w:p w:rsidR="00832621" w:rsidRPr="00832621" w:rsidRDefault="00832621" w:rsidP="003F0B25"/>
    <w:sectPr w:rsidR="00832621" w:rsidRPr="00832621" w:rsidSect="009410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95C"/>
    <w:multiLevelType w:val="hybridMultilevel"/>
    <w:tmpl w:val="12F8F8A2"/>
    <w:lvl w:ilvl="0" w:tplc="E00E39A6">
      <w:start w:val="1"/>
      <w:numFmt w:val="decimal"/>
      <w:lvlText w:val="%1."/>
      <w:lvlJc w:val="left"/>
      <w:pPr>
        <w:ind w:left="525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3C63834"/>
    <w:multiLevelType w:val="hybridMultilevel"/>
    <w:tmpl w:val="D138052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>
    <w:nsid w:val="2EE42656"/>
    <w:multiLevelType w:val="hybridMultilevel"/>
    <w:tmpl w:val="12F8F8A2"/>
    <w:lvl w:ilvl="0" w:tplc="E00E39A6">
      <w:start w:val="1"/>
      <w:numFmt w:val="decimal"/>
      <w:lvlText w:val="%1."/>
      <w:lvlJc w:val="left"/>
      <w:pPr>
        <w:ind w:left="525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09917A1"/>
    <w:multiLevelType w:val="hybridMultilevel"/>
    <w:tmpl w:val="12F8F8A2"/>
    <w:lvl w:ilvl="0" w:tplc="E00E39A6">
      <w:start w:val="1"/>
      <w:numFmt w:val="decimal"/>
      <w:lvlText w:val="%1."/>
      <w:lvlJc w:val="left"/>
      <w:pPr>
        <w:ind w:left="525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40E2D0A"/>
    <w:multiLevelType w:val="hybridMultilevel"/>
    <w:tmpl w:val="D25A84DC"/>
    <w:lvl w:ilvl="0" w:tplc="60287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E230FD"/>
    <w:multiLevelType w:val="hybridMultilevel"/>
    <w:tmpl w:val="39D04D5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458C5"/>
    <w:rsid w:val="000138F0"/>
    <w:rsid w:val="00064351"/>
    <w:rsid w:val="000A28E7"/>
    <w:rsid w:val="000A57B2"/>
    <w:rsid w:val="000C0580"/>
    <w:rsid w:val="00110707"/>
    <w:rsid w:val="0012083C"/>
    <w:rsid w:val="0017158C"/>
    <w:rsid w:val="00191C9C"/>
    <w:rsid w:val="001A07E2"/>
    <w:rsid w:val="002302FD"/>
    <w:rsid w:val="0027000E"/>
    <w:rsid w:val="00270B30"/>
    <w:rsid w:val="00296136"/>
    <w:rsid w:val="002A48BB"/>
    <w:rsid w:val="002D36D9"/>
    <w:rsid w:val="002E0434"/>
    <w:rsid w:val="00303D87"/>
    <w:rsid w:val="003206E4"/>
    <w:rsid w:val="00355C1D"/>
    <w:rsid w:val="003801EA"/>
    <w:rsid w:val="003E256A"/>
    <w:rsid w:val="003F0B25"/>
    <w:rsid w:val="00417F4B"/>
    <w:rsid w:val="00443D71"/>
    <w:rsid w:val="004458C5"/>
    <w:rsid w:val="004E7F24"/>
    <w:rsid w:val="00535BB6"/>
    <w:rsid w:val="005F1AA0"/>
    <w:rsid w:val="006D5639"/>
    <w:rsid w:val="007051B4"/>
    <w:rsid w:val="00711C38"/>
    <w:rsid w:val="00762D13"/>
    <w:rsid w:val="00776970"/>
    <w:rsid w:val="00781987"/>
    <w:rsid w:val="00783367"/>
    <w:rsid w:val="007937F8"/>
    <w:rsid w:val="007A37C9"/>
    <w:rsid w:val="00832621"/>
    <w:rsid w:val="00832D30"/>
    <w:rsid w:val="00852E56"/>
    <w:rsid w:val="008A242E"/>
    <w:rsid w:val="008D2E23"/>
    <w:rsid w:val="008D53ED"/>
    <w:rsid w:val="00941078"/>
    <w:rsid w:val="009B21FC"/>
    <w:rsid w:val="009D7D66"/>
    <w:rsid w:val="00A12149"/>
    <w:rsid w:val="00AA2B53"/>
    <w:rsid w:val="00B65087"/>
    <w:rsid w:val="00BA202C"/>
    <w:rsid w:val="00C25E01"/>
    <w:rsid w:val="00C82555"/>
    <w:rsid w:val="00E51B4E"/>
    <w:rsid w:val="00E92EE2"/>
    <w:rsid w:val="00F30C65"/>
    <w:rsid w:val="00FD7CC2"/>
    <w:rsid w:val="00FE10EC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C5"/>
    <w:pPr>
      <w:ind w:left="720"/>
      <w:contextualSpacing/>
    </w:pPr>
  </w:style>
  <w:style w:type="paragraph" w:styleId="a4">
    <w:name w:val="No Spacing"/>
    <w:uiPriority w:val="1"/>
    <w:qFormat/>
    <w:rsid w:val="006D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f2">
    <w:name w:val="ff2"/>
    <w:basedOn w:val="a0"/>
    <w:rsid w:val="006D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2658</Words>
  <Characters>15156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2019-11-06T08:38:00Z</cp:lastPrinted>
  <dcterms:created xsi:type="dcterms:W3CDTF">2019-11-06T07:18:00Z</dcterms:created>
  <dcterms:modified xsi:type="dcterms:W3CDTF">2020-04-09T07:51:00Z</dcterms:modified>
</cp:coreProperties>
</file>